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21FC5A" w14:textId="185501D0" w:rsidR="00F52A4F" w:rsidRPr="00371D85" w:rsidRDefault="00F52A4F" w:rsidP="00F52A4F">
      <w:pPr>
        <w:spacing w:after="120" w:line="240" w:lineRule="auto"/>
        <w:rPr>
          <w:rFonts w:ascii="Arial" w:hAnsi="Arial"/>
          <w:u w:val="single"/>
        </w:rPr>
      </w:pPr>
      <w:r w:rsidRPr="00371D85">
        <w:rPr>
          <w:rFonts w:ascii="Arial" w:hAnsi="Arial"/>
          <w:u w:val="single"/>
        </w:rPr>
        <w:t xml:space="preserve">C4 Space – </w:t>
      </w:r>
      <w:r w:rsidR="00FB0CBD">
        <w:rPr>
          <w:rFonts w:ascii="Arial" w:hAnsi="Arial"/>
          <w:u w:val="single"/>
        </w:rPr>
        <w:t>T</w:t>
      </w:r>
      <w:r>
        <w:rPr>
          <w:rFonts w:ascii="Arial" w:hAnsi="Arial"/>
          <w:u w:val="single"/>
        </w:rPr>
        <w:t xml:space="preserve">ext to include </w:t>
      </w:r>
      <w:r w:rsidRPr="00371D85">
        <w:rPr>
          <w:rFonts w:ascii="Arial" w:hAnsi="Arial"/>
          <w:u w:val="single"/>
        </w:rPr>
        <w:t>in a 3-fold</w:t>
      </w:r>
      <w:r>
        <w:rPr>
          <w:rFonts w:ascii="Arial" w:hAnsi="Arial"/>
          <w:u w:val="single"/>
        </w:rPr>
        <w:t xml:space="preserve"> A4</w:t>
      </w:r>
      <w:r w:rsidRPr="00371D85">
        <w:rPr>
          <w:rFonts w:ascii="Arial" w:hAnsi="Arial"/>
          <w:u w:val="single"/>
        </w:rPr>
        <w:t xml:space="preserve"> brochure</w:t>
      </w:r>
    </w:p>
    <w:p w14:paraId="09DAD773" w14:textId="77777777" w:rsidR="00F52A4F" w:rsidRDefault="00F52A4F" w:rsidP="00F52A4F">
      <w:pPr>
        <w:spacing w:after="120" w:line="240" w:lineRule="auto"/>
        <w:rPr>
          <w:rFonts w:ascii="Arial" w:hAnsi="Arial"/>
        </w:rPr>
      </w:pPr>
    </w:p>
    <w:p w14:paraId="2B880695" w14:textId="77777777" w:rsidR="00F52A4F" w:rsidRPr="00371D85" w:rsidRDefault="00F52A4F" w:rsidP="00F52A4F">
      <w:pPr>
        <w:spacing w:after="120" w:line="240" w:lineRule="auto"/>
        <w:rPr>
          <w:rFonts w:ascii="Arial" w:hAnsi="Arial"/>
        </w:rPr>
      </w:pPr>
      <w:r w:rsidRPr="00DE0E90">
        <w:rPr>
          <w:rFonts w:ascii="Arial" w:hAnsi="Arial"/>
          <w:color w:val="FF0000"/>
        </w:rPr>
        <w:t>* Must include</w:t>
      </w:r>
      <w:r>
        <w:rPr>
          <w:rFonts w:ascii="Arial" w:hAnsi="Arial"/>
        </w:rPr>
        <w:t xml:space="preserve"> </w:t>
      </w:r>
      <w:r w:rsidRPr="002B659F">
        <w:rPr>
          <w:rFonts w:ascii="Arial" w:hAnsi="Arial"/>
          <w:b/>
          <w:bCs/>
        </w:rPr>
        <w:t>C4 Space logo and/or heading</w:t>
      </w:r>
      <w:r>
        <w:rPr>
          <w:rFonts w:ascii="Arial" w:hAnsi="Arial"/>
        </w:rPr>
        <w:t xml:space="preserve"> </w:t>
      </w:r>
      <w:r w:rsidRPr="00561366">
        <w:rPr>
          <w:rFonts w:ascii="Arial" w:hAnsi="Arial"/>
          <w:color w:val="FF0000"/>
        </w:rPr>
        <w:t>[attached]</w:t>
      </w:r>
    </w:p>
    <w:p w14:paraId="1C7157A0" w14:textId="3D5D900C" w:rsidR="00F52A4F" w:rsidRDefault="00F52A4F" w:rsidP="00F52A4F">
      <w:pPr>
        <w:spacing w:after="120" w:line="240" w:lineRule="auto"/>
        <w:rPr>
          <w:rFonts w:ascii="Arial" w:hAnsi="Arial"/>
        </w:rPr>
      </w:pPr>
    </w:p>
    <w:p w14:paraId="496C0290" w14:textId="77777777" w:rsidR="00EE09A1" w:rsidRDefault="00EE09A1" w:rsidP="00F52A4F">
      <w:pPr>
        <w:spacing w:after="120" w:line="240" w:lineRule="auto"/>
        <w:rPr>
          <w:rFonts w:ascii="Arial" w:hAnsi="Arial"/>
        </w:rPr>
      </w:pPr>
    </w:p>
    <w:p w14:paraId="77489447" w14:textId="57916D5B" w:rsidR="002B56C7" w:rsidRPr="002B56C7" w:rsidRDefault="002B56C7" w:rsidP="00F52A4F">
      <w:pPr>
        <w:spacing w:after="120" w:line="240" w:lineRule="auto"/>
        <w:rPr>
          <w:rFonts w:ascii="Arial" w:hAnsi="Arial"/>
          <w:color w:val="FF0000"/>
        </w:rPr>
      </w:pPr>
      <w:r>
        <w:rPr>
          <w:rFonts w:ascii="Arial" w:hAnsi="Arial"/>
        </w:rPr>
        <w:t xml:space="preserve">--- </w:t>
      </w:r>
      <w:r w:rsidRPr="002B56C7">
        <w:rPr>
          <w:rFonts w:ascii="Arial" w:hAnsi="Arial"/>
          <w:color w:val="FF0000"/>
        </w:rPr>
        <w:t xml:space="preserve">[brand slogans – </w:t>
      </w:r>
      <w:r w:rsidR="00FB0CBD">
        <w:rPr>
          <w:rFonts w:ascii="Arial" w:hAnsi="Arial"/>
          <w:color w:val="FF0000"/>
        </w:rPr>
        <w:t>can</w:t>
      </w:r>
      <w:r w:rsidRPr="002B56C7">
        <w:rPr>
          <w:rFonts w:ascii="Arial" w:hAnsi="Arial"/>
          <w:color w:val="FF0000"/>
        </w:rPr>
        <w:t xml:space="preserve"> be included anywhere</w:t>
      </w:r>
      <w:r w:rsidR="00EE09A1">
        <w:rPr>
          <w:rFonts w:ascii="Arial" w:hAnsi="Arial"/>
          <w:color w:val="FF0000"/>
        </w:rPr>
        <w:t xml:space="preserve"> on the brochure</w:t>
      </w:r>
      <w:r w:rsidR="00FB0CBD">
        <w:rPr>
          <w:rFonts w:ascii="Arial" w:hAnsi="Arial"/>
          <w:color w:val="FF0000"/>
        </w:rPr>
        <w:t xml:space="preserve">; not </w:t>
      </w:r>
      <w:r w:rsidR="00842C67">
        <w:rPr>
          <w:rFonts w:ascii="Arial" w:hAnsi="Arial"/>
          <w:color w:val="FF0000"/>
        </w:rPr>
        <w:t xml:space="preserve">all are </w:t>
      </w:r>
      <w:r w:rsidR="00FB0CBD">
        <w:rPr>
          <w:rFonts w:ascii="Arial" w:hAnsi="Arial"/>
          <w:color w:val="FF0000"/>
        </w:rPr>
        <w:t>essential</w:t>
      </w:r>
      <w:r w:rsidRPr="002B56C7">
        <w:rPr>
          <w:rFonts w:ascii="Arial" w:hAnsi="Arial"/>
          <w:color w:val="FF0000"/>
        </w:rPr>
        <w:t>]</w:t>
      </w:r>
    </w:p>
    <w:p w14:paraId="6FAE1058" w14:textId="77777777" w:rsidR="002B56C7" w:rsidRPr="00371D85" w:rsidRDefault="002B56C7" w:rsidP="00F52A4F">
      <w:pPr>
        <w:spacing w:after="120" w:line="240" w:lineRule="auto"/>
        <w:rPr>
          <w:rFonts w:ascii="Arial" w:hAnsi="Arial"/>
        </w:rPr>
      </w:pPr>
    </w:p>
    <w:p w14:paraId="433B5244" w14:textId="6B7AF133" w:rsidR="00F52A4F" w:rsidRDefault="00F52A4F" w:rsidP="00F52A4F">
      <w:pPr>
        <w:spacing w:after="120" w:line="240" w:lineRule="auto"/>
        <w:rPr>
          <w:rFonts w:ascii="Arial" w:hAnsi="Arial"/>
        </w:rPr>
      </w:pPr>
      <w:r w:rsidRPr="00371D85">
        <w:rPr>
          <w:rFonts w:ascii="Arial" w:hAnsi="Arial"/>
        </w:rPr>
        <w:t>Delivering excellence</w:t>
      </w:r>
    </w:p>
    <w:p w14:paraId="668410FC" w14:textId="77777777" w:rsidR="002B56C7" w:rsidRPr="00371D85" w:rsidRDefault="002B56C7" w:rsidP="00F52A4F">
      <w:pPr>
        <w:spacing w:after="120" w:line="240" w:lineRule="auto"/>
        <w:rPr>
          <w:rFonts w:ascii="Arial" w:hAnsi="Arial"/>
        </w:rPr>
      </w:pPr>
    </w:p>
    <w:p w14:paraId="55CFDCEF" w14:textId="77777777" w:rsidR="00F52A4F" w:rsidRPr="00371D85" w:rsidRDefault="00F52A4F" w:rsidP="00F52A4F">
      <w:pPr>
        <w:spacing w:after="120" w:line="240" w:lineRule="auto"/>
        <w:rPr>
          <w:rFonts w:ascii="Arial" w:hAnsi="Arial"/>
        </w:rPr>
      </w:pPr>
      <w:r>
        <w:rPr>
          <w:rFonts w:ascii="Arial" w:hAnsi="Arial"/>
        </w:rPr>
        <w:t>Key enabler to the Space industry sector</w:t>
      </w:r>
    </w:p>
    <w:p w14:paraId="6FAEA538" w14:textId="77777777" w:rsidR="002B56C7" w:rsidRDefault="002B56C7" w:rsidP="00F52A4F">
      <w:pPr>
        <w:spacing w:after="120" w:line="240" w:lineRule="auto"/>
        <w:rPr>
          <w:rFonts w:ascii="Arial" w:hAnsi="Arial"/>
        </w:rPr>
      </w:pPr>
    </w:p>
    <w:p w14:paraId="225B9BB0" w14:textId="5A740BC7" w:rsidR="00F52A4F" w:rsidRPr="00371D85" w:rsidRDefault="00F52A4F" w:rsidP="00F52A4F">
      <w:pPr>
        <w:spacing w:after="120" w:line="240" w:lineRule="auto"/>
        <w:rPr>
          <w:rFonts w:ascii="Arial" w:hAnsi="Arial"/>
        </w:rPr>
      </w:pPr>
      <w:r w:rsidRPr="00371D85">
        <w:rPr>
          <w:rFonts w:ascii="Arial" w:hAnsi="Arial"/>
        </w:rPr>
        <w:t>A trusted provider to the world’s most exacting clients</w:t>
      </w:r>
    </w:p>
    <w:p w14:paraId="5531E156" w14:textId="77777777" w:rsidR="002B56C7" w:rsidRDefault="002B56C7" w:rsidP="00F52A4F">
      <w:pPr>
        <w:spacing w:after="120" w:line="240" w:lineRule="auto"/>
        <w:rPr>
          <w:rFonts w:ascii="Arial" w:hAnsi="Arial"/>
        </w:rPr>
      </w:pPr>
    </w:p>
    <w:p w14:paraId="2F7060C4" w14:textId="1A053794" w:rsidR="00F52A4F" w:rsidRDefault="00F52A4F" w:rsidP="00F52A4F">
      <w:pPr>
        <w:spacing w:after="120" w:line="240" w:lineRule="auto"/>
        <w:rPr>
          <w:rFonts w:ascii="Arial" w:hAnsi="Arial"/>
        </w:rPr>
      </w:pPr>
      <w:r>
        <w:rPr>
          <w:rFonts w:ascii="Arial" w:hAnsi="Arial"/>
        </w:rPr>
        <w:t>Specialised support service provider</w:t>
      </w:r>
    </w:p>
    <w:p w14:paraId="053D1107" w14:textId="5A6BC089" w:rsidR="00F52A4F" w:rsidRDefault="00F52A4F" w:rsidP="00F52A4F">
      <w:pPr>
        <w:spacing w:after="120" w:line="240" w:lineRule="auto"/>
        <w:rPr>
          <w:rFonts w:ascii="Arial" w:hAnsi="Arial"/>
        </w:rPr>
      </w:pPr>
    </w:p>
    <w:p w14:paraId="72C63490" w14:textId="77777777" w:rsidR="00EA44BA" w:rsidRDefault="00EA44BA" w:rsidP="00F52A4F">
      <w:pPr>
        <w:spacing w:after="120" w:line="240" w:lineRule="auto"/>
        <w:rPr>
          <w:rFonts w:ascii="Arial" w:hAnsi="Arial"/>
        </w:rPr>
      </w:pPr>
    </w:p>
    <w:p w14:paraId="77222446" w14:textId="7E876568" w:rsidR="002B56C7" w:rsidRPr="002B56C7" w:rsidRDefault="002B56C7" w:rsidP="00F52A4F">
      <w:pPr>
        <w:spacing w:after="120" w:line="240" w:lineRule="auto"/>
        <w:rPr>
          <w:rFonts w:ascii="Arial" w:hAnsi="Arial"/>
          <w:color w:val="FF0000"/>
        </w:rPr>
      </w:pPr>
      <w:r>
        <w:rPr>
          <w:rFonts w:ascii="Arial" w:hAnsi="Arial"/>
        </w:rPr>
        <w:t xml:space="preserve">--- </w:t>
      </w:r>
      <w:r w:rsidRPr="002B56C7">
        <w:rPr>
          <w:rFonts w:ascii="Arial" w:hAnsi="Arial"/>
          <w:color w:val="FF0000"/>
        </w:rPr>
        <w:t>[</w:t>
      </w:r>
      <w:r w:rsidR="007B7FCB">
        <w:rPr>
          <w:rFonts w:ascii="Arial" w:hAnsi="Arial"/>
          <w:color w:val="FF0000"/>
        </w:rPr>
        <w:t>S</w:t>
      </w:r>
      <w:r>
        <w:rPr>
          <w:rFonts w:ascii="Arial" w:hAnsi="Arial"/>
          <w:color w:val="FF0000"/>
        </w:rPr>
        <w:t>hould appear at or near the start of the brochure</w:t>
      </w:r>
      <w:r w:rsidRPr="002B56C7">
        <w:rPr>
          <w:rFonts w:ascii="Arial" w:hAnsi="Arial"/>
          <w:color w:val="FF0000"/>
        </w:rPr>
        <w:t>]</w:t>
      </w:r>
    </w:p>
    <w:p w14:paraId="5C8A601E" w14:textId="77777777" w:rsidR="002B56C7" w:rsidRPr="00371D85" w:rsidRDefault="002B56C7" w:rsidP="00F52A4F">
      <w:pPr>
        <w:spacing w:after="120" w:line="240" w:lineRule="auto"/>
        <w:rPr>
          <w:rFonts w:ascii="Arial" w:hAnsi="Arial"/>
        </w:rPr>
      </w:pPr>
    </w:p>
    <w:p w14:paraId="12C2FA82" w14:textId="2587F2D1" w:rsidR="00F52A4F" w:rsidRPr="00371D85" w:rsidRDefault="00F52A4F" w:rsidP="00F52A4F">
      <w:pPr>
        <w:spacing w:after="120" w:line="240" w:lineRule="auto"/>
        <w:rPr>
          <w:rFonts w:ascii="Arial" w:hAnsi="Arial"/>
        </w:rPr>
      </w:pPr>
      <w:r w:rsidRPr="00371D85">
        <w:rPr>
          <w:rFonts w:ascii="Arial" w:hAnsi="Arial"/>
        </w:rPr>
        <w:t xml:space="preserve">C4 Space provides solutions to critical </w:t>
      </w:r>
      <w:r w:rsidR="002B56C7">
        <w:rPr>
          <w:rFonts w:ascii="Arial" w:hAnsi="Arial"/>
        </w:rPr>
        <w:t>S</w:t>
      </w:r>
      <w:r w:rsidRPr="00371D85">
        <w:rPr>
          <w:rFonts w:ascii="Arial" w:hAnsi="Arial"/>
        </w:rPr>
        <w:t>pace-sector challenges through professional services, including:</w:t>
      </w:r>
    </w:p>
    <w:p w14:paraId="731ACB1E" w14:textId="54F93D2F" w:rsidR="00F52A4F" w:rsidRPr="00371D85" w:rsidRDefault="00F52A4F" w:rsidP="00F52A4F">
      <w:pPr>
        <w:pStyle w:val="ListParagraph"/>
        <w:numPr>
          <w:ilvl w:val="0"/>
          <w:numId w:val="4"/>
        </w:numPr>
        <w:spacing w:after="120" w:line="240" w:lineRule="auto"/>
        <w:rPr>
          <w:rFonts w:ascii="Arial" w:hAnsi="Arial" w:cs="Arial"/>
        </w:rPr>
      </w:pPr>
      <w:r w:rsidRPr="00AA512F">
        <w:rPr>
          <w:rFonts w:ascii="Arial" w:hAnsi="Arial" w:cs="Arial"/>
        </w:rPr>
        <w:t>Provid</w:t>
      </w:r>
      <w:r>
        <w:rPr>
          <w:rFonts w:ascii="Arial" w:hAnsi="Arial" w:cs="Arial"/>
        </w:rPr>
        <w:t>ing</w:t>
      </w:r>
      <w:r w:rsidRPr="00AA512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specialist </w:t>
      </w:r>
      <w:r w:rsidR="002B56C7">
        <w:rPr>
          <w:rFonts w:ascii="Arial" w:hAnsi="Arial" w:cs="Arial"/>
        </w:rPr>
        <w:t>S</w:t>
      </w:r>
      <w:r w:rsidRPr="00AA512F">
        <w:rPr>
          <w:rFonts w:ascii="Arial" w:hAnsi="Arial" w:cs="Arial"/>
        </w:rPr>
        <w:t>pace</w:t>
      </w:r>
      <w:r>
        <w:rPr>
          <w:rFonts w:ascii="Arial" w:hAnsi="Arial" w:cs="Arial"/>
        </w:rPr>
        <w:t>-</w:t>
      </w:r>
      <w:r w:rsidRPr="00AA512F">
        <w:rPr>
          <w:rFonts w:ascii="Arial" w:hAnsi="Arial" w:cs="Arial"/>
        </w:rPr>
        <w:t xml:space="preserve">industry personnel with management, </w:t>
      </w:r>
      <w:r w:rsidRPr="00AA512F">
        <w:rPr>
          <w:rFonts w:ascii="Arial" w:hAnsi="Arial"/>
        </w:rPr>
        <w:t>publications</w:t>
      </w:r>
      <w:r>
        <w:rPr>
          <w:rFonts w:ascii="Arial" w:hAnsi="Arial"/>
        </w:rPr>
        <w:t>,</w:t>
      </w:r>
      <w:r w:rsidRPr="00AA512F">
        <w:rPr>
          <w:rFonts w:ascii="Arial" w:hAnsi="Arial"/>
        </w:rPr>
        <w:t xml:space="preserve"> and technical skills</w:t>
      </w:r>
    </w:p>
    <w:p w14:paraId="65EF2932" w14:textId="77777777" w:rsidR="00F52A4F" w:rsidRPr="00AA512F" w:rsidRDefault="00F52A4F" w:rsidP="00F52A4F">
      <w:pPr>
        <w:pStyle w:val="ListParagraph"/>
        <w:numPr>
          <w:ilvl w:val="0"/>
          <w:numId w:val="4"/>
        </w:num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Technical </w:t>
      </w:r>
      <w:r w:rsidRPr="00AA512F">
        <w:rPr>
          <w:rFonts w:ascii="Arial" w:hAnsi="Arial" w:cs="Arial"/>
        </w:rPr>
        <w:t>consultancy services</w:t>
      </w:r>
    </w:p>
    <w:p w14:paraId="230C4133" w14:textId="77777777" w:rsidR="00F52A4F" w:rsidRPr="00371D85" w:rsidRDefault="00F52A4F" w:rsidP="00F52A4F">
      <w:pPr>
        <w:pStyle w:val="ListParagraph"/>
        <w:numPr>
          <w:ilvl w:val="0"/>
          <w:numId w:val="4"/>
        </w:num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Pr="00371D85">
        <w:rPr>
          <w:rFonts w:ascii="Arial" w:hAnsi="Arial" w:cs="Arial"/>
        </w:rPr>
        <w:t>roject delivery</w:t>
      </w:r>
    </w:p>
    <w:p w14:paraId="282E19CB" w14:textId="77777777" w:rsidR="00F52A4F" w:rsidRPr="00371D85" w:rsidRDefault="00F52A4F" w:rsidP="00F52A4F">
      <w:pPr>
        <w:spacing w:after="120" w:line="240" w:lineRule="auto"/>
        <w:rPr>
          <w:rFonts w:ascii="Arial" w:hAnsi="Arial"/>
        </w:rPr>
      </w:pPr>
      <w:r w:rsidRPr="00371D85">
        <w:rPr>
          <w:rFonts w:ascii="Arial" w:hAnsi="Arial"/>
        </w:rPr>
        <w:t>We operate both nationally and internationally:</w:t>
      </w:r>
    </w:p>
    <w:p w14:paraId="0BA0598A" w14:textId="77777777" w:rsidR="00F52A4F" w:rsidRPr="00371D85" w:rsidRDefault="00F52A4F" w:rsidP="00F52A4F">
      <w:pPr>
        <w:pStyle w:val="ListParagraph"/>
        <w:numPr>
          <w:ilvl w:val="0"/>
          <w:numId w:val="11"/>
        </w:numPr>
        <w:spacing w:after="120" w:line="240" w:lineRule="auto"/>
        <w:rPr>
          <w:rFonts w:ascii="Arial" w:hAnsi="Arial" w:cs="Arial"/>
        </w:rPr>
      </w:pPr>
      <w:r w:rsidRPr="00371D85">
        <w:rPr>
          <w:rFonts w:ascii="Arial" w:hAnsi="Arial" w:cs="Arial"/>
        </w:rPr>
        <w:t>Nationally, we deliver the right people for the project results you need.</w:t>
      </w:r>
    </w:p>
    <w:p w14:paraId="2197BFFA" w14:textId="77777777" w:rsidR="00F52A4F" w:rsidRPr="00371D85" w:rsidRDefault="00F52A4F" w:rsidP="00F52A4F">
      <w:pPr>
        <w:pStyle w:val="ListParagraph"/>
        <w:numPr>
          <w:ilvl w:val="0"/>
          <w:numId w:val="11"/>
        </w:numPr>
        <w:spacing w:after="120" w:line="240" w:lineRule="auto"/>
        <w:rPr>
          <w:rFonts w:ascii="Arial" w:hAnsi="Arial" w:cs="Arial"/>
        </w:rPr>
      </w:pPr>
      <w:r w:rsidRPr="00371D85">
        <w:rPr>
          <w:rFonts w:ascii="Arial" w:hAnsi="Arial" w:cs="Arial"/>
        </w:rPr>
        <w:t>Internationally, we source highly skilled space professionals to increase your competitive edge in a rapidly expanding market.</w:t>
      </w:r>
    </w:p>
    <w:p w14:paraId="21A04063" w14:textId="77777777" w:rsidR="002B659F" w:rsidRDefault="002B659F" w:rsidP="00F52A4F">
      <w:pPr>
        <w:spacing w:after="120" w:line="240" w:lineRule="auto"/>
        <w:rPr>
          <w:rFonts w:ascii="Arial" w:hAnsi="Arial"/>
        </w:rPr>
      </w:pPr>
      <w:r w:rsidRPr="002B659F">
        <w:rPr>
          <w:rFonts w:ascii="Arial" w:hAnsi="Arial"/>
        </w:rPr>
        <w:t>Our mission is to bring exceptional talent into the Australian Space sector.</w:t>
      </w:r>
    </w:p>
    <w:p w14:paraId="55ACA02D" w14:textId="4823D49C" w:rsidR="00F52A4F" w:rsidRPr="00371D85" w:rsidRDefault="00F52A4F" w:rsidP="00F52A4F">
      <w:pPr>
        <w:spacing w:after="120" w:line="240" w:lineRule="auto"/>
        <w:rPr>
          <w:rFonts w:ascii="Arial" w:hAnsi="Arial"/>
        </w:rPr>
      </w:pPr>
      <w:r w:rsidRPr="00371D85">
        <w:rPr>
          <w:rFonts w:ascii="Arial" w:hAnsi="Arial"/>
        </w:rPr>
        <w:t>Our services aim to fast-track project development, pre-empt and solve problems more efficiently, and inspire and guide success.</w:t>
      </w:r>
    </w:p>
    <w:p w14:paraId="0B3682C9" w14:textId="77777777" w:rsidR="00943FD1" w:rsidRDefault="00F52A4F" w:rsidP="00F52A4F">
      <w:pPr>
        <w:spacing w:after="120" w:line="240" w:lineRule="auto"/>
        <w:rPr>
          <w:rFonts w:ascii="Arial" w:hAnsi="Arial"/>
        </w:rPr>
      </w:pPr>
      <w:r>
        <w:rPr>
          <w:rFonts w:ascii="Arial" w:hAnsi="Arial"/>
        </w:rPr>
        <w:t>By delivering expertise and talent we help businesses convert possibilities into reality and build their customer confidence.</w:t>
      </w:r>
    </w:p>
    <w:p w14:paraId="5A89CDB1" w14:textId="1BCFBA9B" w:rsidR="00F52A4F" w:rsidRPr="00371D85" w:rsidRDefault="00F52A4F" w:rsidP="00F52A4F">
      <w:pPr>
        <w:spacing w:after="120" w:line="240" w:lineRule="auto"/>
        <w:rPr>
          <w:rFonts w:ascii="Arial" w:hAnsi="Arial"/>
        </w:rPr>
      </w:pPr>
      <w:r w:rsidRPr="00371D85">
        <w:rPr>
          <w:rFonts w:ascii="Arial" w:hAnsi="Arial"/>
        </w:rPr>
        <w:t>C4 Space can supply your project and tasking needs for:</w:t>
      </w:r>
    </w:p>
    <w:p w14:paraId="73A4D5FD" w14:textId="77777777" w:rsidR="00F52A4F" w:rsidRPr="00371D85" w:rsidRDefault="00F52A4F" w:rsidP="00F52A4F">
      <w:pPr>
        <w:pStyle w:val="aBullet"/>
        <w:numPr>
          <w:ilvl w:val="0"/>
          <w:numId w:val="7"/>
        </w:numPr>
        <w:spacing w:after="120" w:line="240" w:lineRule="auto"/>
        <w:rPr>
          <w:rFonts w:ascii="Arial" w:hAnsi="Arial" w:cs="Arial"/>
        </w:rPr>
      </w:pPr>
      <w:r w:rsidRPr="00371D85">
        <w:rPr>
          <w:rFonts w:ascii="Arial" w:hAnsi="Arial" w:cs="Arial"/>
        </w:rPr>
        <w:t>Management</w:t>
      </w:r>
    </w:p>
    <w:p w14:paraId="15B2512F" w14:textId="77777777" w:rsidR="00F52A4F" w:rsidRPr="00371D85" w:rsidRDefault="00F52A4F" w:rsidP="00F52A4F">
      <w:pPr>
        <w:pStyle w:val="aBullet"/>
        <w:numPr>
          <w:ilvl w:val="1"/>
          <w:numId w:val="8"/>
        </w:numPr>
        <w:spacing w:after="120" w:line="240" w:lineRule="auto"/>
        <w:rPr>
          <w:rFonts w:ascii="Arial" w:hAnsi="Arial" w:cs="Arial"/>
        </w:rPr>
      </w:pPr>
      <w:r w:rsidRPr="00371D85">
        <w:rPr>
          <w:rFonts w:ascii="Arial" w:hAnsi="Arial" w:cs="Arial"/>
        </w:rPr>
        <w:t>Project Management</w:t>
      </w:r>
    </w:p>
    <w:p w14:paraId="74E13EBB" w14:textId="77777777" w:rsidR="00F52A4F" w:rsidRPr="00371D85" w:rsidRDefault="00F52A4F" w:rsidP="00F52A4F">
      <w:pPr>
        <w:pStyle w:val="aBullet"/>
        <w:numPr>
          <w:ilvl w:val="1"/>
          <w:numId w:val="8"/>
        </w:numPr>
        <w:spacing w:after="120" w:line="240" w:lineRule="auto"/>
        <w:rPr>
          <w:rFonts w:ascii="Arial" w:hAnsi="Arial" w:cs="Arial"/>
        </w:rPr>
      </w:pPr>
      <w:r w:rsidRPr="00371D85">
        <w:rPr>
          <w:rFonts w:ascii="Arial" w:hAnsi="Arial" w:cs="Arial"/>
        </w:rPr>
        <w:t>Risk Analysis</w:t>
      </w:r>
    </w:p>
    <w:p w14:paraId="003070CB" w14:textId="77777777" w:rsidR="00F52A4F" w:rsidRPr="00371D85" w:rsidRDefault="00F52A4F" w:rsidP="00F52A4F">
      <w:pPr>
        <w:pStyle w:val="aBullet"/>
        <w:numPr>
          <w:ilvl w:val="1"/>
          <w:numId w:val="8"/>
        </w:numPr>
        <w:spacing w:after="120" w:line="240" w:lineRule="auto"/>
        <w:rPr>
          <w:rFonts w:ascii="Arial" w:hAnsi="Arial" w:cs="Arial"/>
        </w:rPr>
      </w:pPr>
      <w:r w:rsidRPr="00371D85">
        <w:rPr>
          <w:rFonts w:ascii="Arial" w:hAnsi="Arial" w:cs="Arial"/>
        </w:rPr>
        <w:t>Scheduling</w:t>
      </w:r>
    </w:p>
    <w:p w14:paraId="5D63BBBD" w14:textId="77777777" w:rsidR="00F52A4F" w:rsidRPr="00371D85" w:rsidRDefault="00F52A4F" w:rsidP="00F52A4F">
      <w:pPr>
        <w:pStyle w:val="aBullet"/>
        <w:numPr>
          <w:ilvl w:val="1"/>
          <w:numId w:val="8"/>
        </w:numPr>
        <w:spacing w:after="120" w:line="240" w:lineRule="auto"/>
        <w:rPr>
          <w:rFonts w:ascii="Arial" w:hAnsi="Arial" w:cs="Arial"/>
        </w:rPr>
      </w:pPr>
      <w:r w:rsidRPr="00371D85">
        <w:rPr>
          <w:rFonts w:ascii="Arial" w:hAnsi="Arial" w:cs="Arial"/>
        </w:rPr>
        <w:t>Data Configuration Management (CM)</w:t>
      </w:r>
    </w:p>
    <w:p w14:paraId="56263101" w14:textId="77777777" w:rsidR="00F52A4F" w:rsidRPr="00371D85" w:rsidRDefault="00F52A4F" w:rsidP="00F52A4F">
      <w:pPr>
        <w:pStyle w:val="aBullet"/>
        <w:numPr>
          <w:ilvl w:val="1"/>
          <w:numId w:val="8"/>
        </w:numPr>
        <w:spacing w:after="120" w:line="240" w:lineRule="auto"/>
        <w:rPr>
          <w:rFonts w:ascii="Arial" w:hAnsi="Arial" w:cs="Arial"/>
        </w:rPr>
      </w:pPr>
      <w:r w:rsidRPr="00371D85">
        <w:rPr>
          <w:rFonts w:ascii="Arial" w:hAnsi="Arial" w:cs="Arial"/>
        </w:rPr>
        <w:t>Process Definition and Improvement (Quality)</w:t>
      </w:r>
    </w:p>
    <w:p w14:paraId="1232D872" w14:textId="77777777" w:rsidR="00F52A4F" w:rsidRPr="00371D85" w:rsidRDefault="00F52A4F" w:rsidP="00F52A4F">
      <w:pPr>
        <w:pStyle w:val="aBullet"/>
        <w:numPr>
          <w:ilvl w:val="0"/>
          <w:numId w:val="7"/>
        </w:numPr>
        <w:spacing w:after="120" w:line="240" w:lineRule="auto"/>
        <w:rPr>
          <w:rFonts w:ascii="Arial" w:hAnsi="Arial" w:cs="Arial"/>
        </w:rPr>
      </w:pPr>
      <w:r w:rsidRPr="00371D85">
        <w:rPr>
          <w:rFonts w:ascii="Arial" w:hAnsi="Arial" w:cs="Arial"/>
        </w:rPr>
        <w:t>Publication</w:t>
      </w:r>
    </w:p>
    <w:p w14:paraId="43A6422A" w14:textId="77777777" w:rsidR="00F52A4F" w:rsidRPr="00371D85" w:rsidRDefault="00F52A4F" w:rsidP="00F52A4F">
      <w:pPr>
        <w:pStyle w:val="aBullet"/>
        <w:numPr>
          <w:ilvl w:val="1"/>
          <w:numId w:val="9"/>
        </w:numPr>
        <w:spacing w:after="120" w:line="240" w:lineRule="auto"/>
        <w:rPr>
          <w:rFonts w:ascii="Arial" w:hAnsi="Arial" w:cs="Arial"/>
        </w:rPr>
      </w:pPr>
      <w:r w:rsidRPr="00371D85">
        <w:rPr>
          <w:rFonts w:ascii="Arial" w:hAnsi="Arial" w:cs="Arial"/>
        </w:rPr>
        <w:t>General Authoring</w:t>
      </w:r>
    </w:p>
    <w:p w14:paraId="5C451A4D" w14:textId="77777777" w:rsidR="00F52A4F" w:rsidRPr="00371D85" w:rsidRDefault="00F52A4F" w:rsidP="00F52A4F">
      <w:pPr>
        <w:pStyle w:val="aBullet"/>
        <w:numPr>
          <w:ilvl w:val="1"/>
          <w:numId w:val="9"/>
        </w:numPr>
        <w:spacing w:after="120" w:line="240" w:lineRule="auto"/>
        <w:rPr>
          <w:rFonts w:ascii="Arial" w:hAnsi="Arial" w:cs="Arial"/>
        </w:rPr>
      </w:pPr>
      <w:r w:rsidRPr="00371D85">
        <w:rPr>
          <w:rFonts w:ascii="Arial" w:hAnsi="Arial" w:cs="Arial"/>
        </w:rPr>
        <w:lastRenderedPageBreak/>
        <w:t>Technical Authoring</w:t>
      </w:r>
    </w:p>
    <w:p w14:paraId="620EDC07" w14:textId="77777777" w:rsidR="00F52A4F" w:rsidRPr="00371D85" w:rsidRDefault="00F52A4F" w:rsidP="00F52A4F">
      <w:pPr>
        <w:pStyle w:val="aBullet"/>
        <w:numPr>
          <w:ilvl w:val="0"/>
          <w:numId w:val="7"/>
        </w:numPr>
        <w:spacing w:after="120" w:line="240" w:lineRule="auto"/>
        <w:rPr>
          <w:rFonts w:ascii="Arial" w:hAnsi="Arial" w:cs="Arial"/>
        </w:rPr>
      </w:pPr>
      <w:r w:rsidRPr="00371D85">
        <w:rPr>
          <w:rFonts w:ascii="Arial" w:hAnsi="Arial" w:cs="Arial"/>
        </w:rPr>
        <w:t>Technical Specialists (Space)</w:t>
      </w:r>
    </w:p>
    <w:p w14:paraId="6F1BF37F" w14:textId="77777777" w:rsidR="00F52A4F" w:rsidRPr="00371D85" w:rsidRDefault="00F52A4F" w:rsidP="00F52A4F">
      <w:pPr>
        <w:pStyle w:val="aBullet"/>
        <w:numPr>
          <w:ilvl w:val="1"/>
          <w:numId w:val="10"/>
        </w:numPr>
        <w:spacing w:after="120" w:line="240" w:lineRule="auto"/>
        <w:rPr>
          <w:rFonts w:ascii="Arial" w:hAnsi="Arial" w:cs="Arial"/>
        </w:rPr>
      </w:pPr>
      <w:r w:rsidRPr="00371D85">
        <w:rPr>
          <w:rFonts w:ascii="Arial" w:hAnsi="Arial" w:cs="Arial"/>
        </w:rPr>
        <w:t>Systems and Software</w:t>
      </w:r>
    </w:p>
    <w:p w14:paraId="1E59521D" w14:textId="77777777" w:rsidR="00F52A4F" w:rsidRPr="00371D85" w:rsidRDefault="00F52A4F" w:rsidP="00F52A4F">
      <w:pPr>
        <w:pStyle w:val="aBullet"/>
        <w:numPr>
          <w:ilvl w:val="1"/>
          <w:numId w:val="10"/>
        </w:numPr>
        <w:spacing w:after="120" w:line="240" w:lineRule="auto"/>
        <w:rPr>
          <w:rFonts w:ascii="Arial" w:hAnsi="Arial" w:cs="Arial"/>
        </w:rPr>
      </w:pPr>
      <w:r w:rsidRPr="00371D85">
        <w:rPr>
          <w:rFonts w:ascii="Arial" w:hAnsi="Arial" w:cs="Arial"/>
        </w:rPr>
        <w:t>Safety</w:t>
      </w:r>
    </w:p>
    <w:p w14:paraId="63AFE97E" w14:textId="77777777" w:rsidR="00F52A4F" w:rsidRPr="00371D85" w:rsidRDefault="00F52A4F" w:rsidP="00F52A4F">
      <w:pPr>
        <w:pStyle w:val="aBullet"/>
        <w:numPr>
          <w:ilvl w:val="1"/>
          <w:numId w:val="10"/>
        </w:numPr>
        <w:spacing w:after="120" w:line="240" w:lineRule="auto"/>
        <w:rPr>
          <w:rFonts w:ascii="Arial" w:hAnsi="Arial" w:cs="Arial"/>
        </w:rPr>
      </w:pPr>
      <w:r w:rsidRPr="00371D85">
        <w:rPr>
          <w:rFonts w:ascii="Arial" w:hAnsi="Arial" w:cs="Arial"/>
        </w:rPr>
        <w:t>Satellite Systems</w:t>
      </w:r>
    </w:p>
    <w:p w14:paraId="6E9D6122" w14:textId="77777777" w:rsidR="00F52A4F" w:rsidRPr="00371D85" w:rsidRDefault="00F52A4F" w:rsidP="00F52A4F">
      <w:pPr>
        <w:pStyle w:val="aBullet"/>
        <w:numPr>
          <w:ilvl w:val="1"/>
          <w:numId w:val="10"/>
        </w:numPr>
        <w:spacing w:after="120" w:line="240" w:lineRule="auto"/>
        <w:rPr>
          <w:rFonts w:ascii="Arial" w:hAnsi="Arial" w:cs="Arial"/>
        </w:rPr>
      </w:pPr>
      <w:r w:rsidRPr="00371D85">
        <w:rPr>
          <w:rFonts w:ascii="Arial" w:hAnsi="Arial" w:cs="Arial"/>
        </w:rPr>
        <w:t>Mechanical</w:t>
      </w:r>
    </w:p>
    <w:p w14:paraId="26A457CE" w14:textId="77777777" w:rsidR="00F52A4F" w:rsidRPr="00371D85" w:rsidRDefault="00F52A4F" w:rsidP="00F52A4F">
      <w:pPr>
        <w:pStyle w:val="aBullet"/>
        <w:numPr>
          <w:ilvl w:val="1"/>
          <w:numId w:val="10"/>
        </w:numPr>
        <w:spacing w:after="120" w:line="240" w:lineRule="auto"/>
        <w:rPr>
          <w:rFonts w:ascii="Arial" w:hAnsi="Arial" w:cs="Arial"/>
        </w:rPr>
      </w:pPr>
      <w:r w:rsidRPr="00371D85">
        <w:rPr>
          <w:rFonts w:ascii="Arial" w:hAnsi="Arial" w:cs="Arial"/>
        </w:rPr>
        <w:t>Radio (RF) Communications</w:t>
      </w:r>
    </w:p>
    <w:p w14:paraId="09C93675" w14:textId="77777777" w:rsidR="00F52A4F" w:rsidRPr="00371D85" w:rsidRDefault="00F52A4F" w:rsidP="00F52A4F">
      <w:pPr>
        <w:pStyle w:val="aBullet"/>
        <w:numPr>
          <w:ilvl w:val="1"/>
          <w:numId w:val="10"/>
        </w:numPr>
        <w:spacing w:after="120" w:line="240" w:lineRule="auto"/>
        <w:rPr>
          <w:rFonts w:ascii="Arial" w:hAnsi="Arial" w:cs="Arial"/>
        </w:rPr>
      </w:pPr>
      <w:r w:rsidRPr="00371D85">
        <w:rPr>
          <w:rFonts w:ascii="Arial" w:hAnsi="Arial" w:cs="Arial"/>
        </w:rPr>
        <w:t>System Integration</w:t>
      </w:r>
    </w:p>
    <w:p w14:paraId="073AD7F6" w14:textId="77777777" w:rsidR="00F52A4F" w:rsidRPr="00371D85" w:rsidRDefault="00F52A4F" w:rsidP="00F52A4F">
      <w:pPr>
        <w:pStyle w:val="aBullet"/>
        <w:numPr>
          <w:ilvl w:val="1"/>
          <w:numId w:val="10"/>
        </w:numPr>
        <w:spacing w:after="120" w:line="240" w:lineRule="auto"/>
        <w:rPr>
          <w:rFonts w:ascii="Arial" w:hAnsi="Arial" w:cs="Arial"/>
        </w:rPr>
      </w:pPr>
      <w:r w:rsidRPr="00371D85">
        <w:rPr>
          <w:rFonts w:ascii="Arial" w:hAnsi="Arial" w:cs="Arial"/>
        </w:rPr>
        <w:t>Electrical/Power</w:t>
      </w:r>
    </w:p>
    <w:p w14:paraId="777BA758" w14:textId="77777777" w:rsidR="00F52A4F" w:rsidRPr="00371D85" w:rsidRDefault="00F52A4F" w:rsidP="00F52A4F">
      <w:pPr>
        <w:pStyle w:val="aBullet"/>
        <w:numPr>
          <w:ilvl w:val="1"/>
          <w:numId w:val="10"/>
        </w:numPr>
        <w:spacing w:after="120" w:line="240" w:lineRule="auto"/>
        <w:rPr>
          <w:rFonts w:ascii="Arial" w:hAnsi="Arial" w:cs="Arial"/>
        </w:rPr>
      </w:pPr>
      <w:r w:rsidRPr="00371D85">
        <w:rPr>
          <w:rFonts w:ascii="Arial" w:hAnsi="Arial" w:cs="Arial"/>
        </w:rPr>
        <w:t>Aerospace</w:t>
      </w:r>
    </w:p>
    <w:p w14:paraId="5DCFD6E6" w14:textId="77777777" w:rsidR="00F52A4F" w:rsidRPr="00371D85" w:rsidRDefault="00F52A4F" w:rsidP="00F52A4F">
      <w:pPr>
        <w:pStyle w:val="aBullet"/>
        <w:numPr>
          <w:ilvl w:val="1"/>
          <w:numId w:val="10"/>
        </w:numPr>
        <w:spacing w:after="120" w:line="240" w:lineRule="auto"/>
        <w:rPr>
          <w:rFonts w:ascii="Arial" w:hAnsi="Arial" w:cs="Arial"/>
        </w:rPr>
      </w:pPr>
      <w:r w:rsidRPr="00371D85">
        <w:rPr>
          <w:rFonts w:ascii="Arial" w:hAnsi="Arial" w:cs="Arial"/>
        </w:rPr>
        <w:t>Technology Security (Cyber)</w:t>
      </w:r>
    </w:p>
    <w:p w14:paraId="0974202E" w14:textId="77777777" w:rsidR="00F52A4F" w:rsidRPr="00371D85" w:rsidRDefault="00F52A4F" w:rsidP="00F52A4F">
      <w:pPr>
        <w:pStyle w:val="aBullet"/>
        <w:numPr>
          <w:ilvl w:val="1"/>
          <w:numId w:val="10"/>
        </w:numPr>
        <w:spacing w:after="120" w:line="240" w:lineRule="auto"/>
        <w:rPr>
          <w:rFonts w:ascii="Arial" w:hAnsi="Arial" w:cs="Arial"/>
        </w:rPr>
      </w:pPr>
      <w:r w:rsidRPr="00371D85">
        <w:rPr>
          <w:rFonts w:ascii="Arial" w:hAnsi="Arial" w:cs="Arial"/>
        </w:rPr>
        <w:t>Networking</w:t>
      </w:r>
    </w:p>
    <w:p w14:paraId="47034A65" w14:textId="77777777" w:rsidR="00F52A4F" w:rsidRPr="00371D85" w:rsidRDefault="00F52A4F" w:rsidP="00F52A4F">
      <w:pPr>
        <w:pStyle w:val="aBullet"/>
        <w:numPr>
          <w:ilvl w:val="1"/>
          <w:numId w:val="10"/>
        </w:numPr>
        <w:spacing w:after="120" w:line="240" w:lineRule="auto"/>
        <w:rPr>
          <w:rFonts w:ascii="Arial" w:hAnsi="Arial" w:cs="Arial"/>
        </w:rPr>
      </w:pPr>
      <w:r w:rsidRPr="00371D85">
        <w:rPr>
          <w:rFonts w:ascii="Arial" w:hAnsi="Arial" w:cs="Arial"/>
        </w:rPr>
        <w:t>Communications (Data)</w:t>
      </w:r>
    </w:p>
    <w:p w14:paraId="6449DBAE" w14:textId="401E799B" w:rsidR="00F52A4F" w:rsidRDefault="00F52A4F" w:rsidP="00F52A4F">
      <w:pPr>
        <w:spacing w:after="120" w:line="240" w:lineRule="auto"/>
        <w:rPr>
          <w:rFonts w:ascii="Arial" w:hAnsi="Arial"/>
        </w:rPr>
      </w:pPr>
    </w:p>
    <w:p w14:paraId="6C2BF716" w14:textId="7D571684" w:rsidR="002B56C7" w:rsidRDefault="002B56C7" w:rsidP="00F52A4F">
      <w:pPr>
        <w:spacing w:after="120" w:line="240" w:lineRule="auto"/>
        <w:rPr>
          <w:rFonts w:ascii="Arial" w:hAnsi="Arial"/>
        </w:rPr>
      </w:pPr>
      <w:r>
        <w:rPr>
          <w:rFonts w:ascii="Arial" w:hAnsi="Arial"/>
        </w:rPr>
        <w:t xml:space="preserve">Contact us at </w:t>
      </w:r>
      <w:hyperlink r:id="rId5" w:history="1">
        <w:r w:rsidRPr="00526C75">
          <w:rPr>
            <w:rStyle w:val="Hyperlink"/>
            <w:rFonts w:ascii="Arial" w:hAnsi="Arial"/>
          </w:rPr>
          <w:t>enquiries@c4space.com.au</w:t>
        </w:r>
      </w:hyperlink>
      <w:r>
        <w:rPr>
          <w:rFonts w:ascii="Arial" w:hAnsi="Arial"/>
        </w:rPr>
        <w:t xml:space="preserve"> with your project needs.</w:t>
      </w:r>
    </w:p>
    <w:p w14:paraId="066DDF5C" w14:textId="185D9DF7" w:rsidR="002B56C7" w:rsidRDefault="002B56C7" w:rsidP="00F52A4F">
      <w:pPr>
        <w:spacing w:after="120" w:line="240" w:lineRule="auto"/>
        <w:rPr>
          <w:rFonts w:ascii="Arial" w:hAnsi="Arial"/>
        </w:rPr>
      </w:pPr>
    </w:p>
    <w:p w14:paraId="5A81D3D6" w14:textId="77777777" w:rsidR="00EE09A1" w:rsidRPr="00371D85" w:rsidRDefault="00EE09A1" w:rsidP="00F52A4F">
      <w:pPr>
        <w:spacing w:after="120" w:line="240" w:lineRule="auto"/>
        <w:rPr>
          <w:rFonts w:ascii="Arial" w:hAnsi="Arial"/>
        </w:rPr>
      </w:pPr>
    </w:p>
    <w:p w14:paraId="6A7662B7" w14:textId="5A1F340D" w:rsidR="002B56C7" w:rsidRPr="002B56C7" w:rsidRDefault="00F52A4F" w:rsidP="002B56C7">
      <w:pPr>
        <w:spacing w:after="120" w:line="240" w:lineRule="auto"/>
        <w:rPr>
          <w:rFonts w:ascii="Arial" w:hAnsi="Arial"/>
          <w:color w:val="FF0000"/>
        </w:rPr>
      </w:pPr>
      <w:r w:rsidRPr="00371D85">
        <w:rPr>
          <w:rFonts w:ascii="Arial" w:hAnsi="Arial"/>
        </w:rPr>
        <w:t>---</w:t>
      </w:r>
      <w:r w:rsidR="002B56C7">
        <w:rPr>
          <w:rFonts w:ascii="Arial" w:hAnsi="Arial"/>
        </w:rPr>
        <w:t xml:space="preserve"> </w:t>
      </w:r>
      <w:r w:rsidR="002B56C7" w:rsidRPr="002B56C7">
        <w:rPr>
          <w:rFonts w:ascii="Arial" w:hAnsi="Arial"/>
          <w:color w:val="FF0000"/>
        </w:rPr>
        <w:t>[</w:t>
      </w:r>
      <w:r w:rsidR="007B7FCB">
        <w:rPr>
          <w:rFonts w:ascii="Arial" w:hAnsi="Arial"/>
          <w:color w:val="FF0000"/>
        </w:rPr>
        <w:t>I</w:t>
      </w:r>
      <w:r w:rsidR="00EE09A1">
        <w:rPr>
          <w:rFonts w:ascii="Arial" w:hAnsi="Arial"/>
          <w:color w:val="FF0000"/>
        </w:rPr>
        <w:t>nside the brochure</w:t>
      </w:r>
      <w:r w:rsidR="002B56C7" w:rsidRPr="002B56C7">
        <w:rPr>
          <w:rFonts w:ascii="Arial" w:hAnsi="Arial"/>
          <w:color w:val="FF0000"/>
        </w:rPr>
        <w:t>]</w:t>
      </w:r>
    </w:p>
    <w:p w14:paraId="4E3CEC8D" w14:textId="77777777" w:rsidR="00F52A4F" w:rsidRPr="00371D85" w:rsidRDefault="00F52A4F" w:rsidP="00F52A4F">
      <w:pPr>
        <w:spacing w:after="120" w:line="240" w:lineRule="auto"/>
        <w:rPr>
          <w:rFonts w:ascii="Arial" w:hAnsi="Arial"/>
        </w:rPr>
      </w:pPr>
    </w:p>
    <w:p w14:paraId="124BC740" w14:textId="4129A114" w:rsidR="00F52A4F" w:rsidRPr="00371D85" w:rsidRDefault="00F52A4F" w:rsidP="00F52A4F">
      <w:pPr>
        <w:spacing w:after="120" w:line="240" w:lineRule="auto"/>
        <w:rPr>
          <w:rFonts w:ascii="Arial" w:hAnsi="Arial"/>
        </w:rPr>
      </w:pPr>
      <w:r w:rsidRPr="00371D85">
        <w:rPr>
          <w:rFonts w:ascii="Arial" w:hAnsi="Arial"/>
        </w:rPr>
        <w:t>C4 Space</w:t>
      </w:r>
      <w:r>
        <w:rPr>
          <w:rFonts w:ascii="Arial" w:hAnsi="Arial"/>
        </w:rPr>
        <w:t xml:space="preserve"> personnel </w:t>
      </w:r>
      <w:r w:rsidRPr="00371D85">
        <w:rPr>
          <w:rFonts w:ascii="Arial" w:hAnsi="Arial"/>
        </w:rPr>
        <w:t xml:space="preserve">have been </w:t>
      </w:r>
      <w:r>
        <w:rPr>
          <w:rFonts w:ascii="Arial" w:hAnsi="Arial"/>
        </w:rPr>
        <w:t>at</w:t>
      </w:r>
      <w:r w:rsidRPr="00371D85">
        <w:rPr>
          <w:rFonts w:ascii="Arial" w:hAnsi="Arial"/>
        </w:rPr>
        <w:t xml:space="preserve"> the forefront of major program deliveries to </w:t>
      </w:r>
      <w:r>
        <w:rPr>
          <w:rFonts w:ascii="Arial" w:hAnsi="Arial"/>
        </w:rPr>
        <w:t>D</w:t>
      </w:r>
      <w:r w:rsidRPr="00371D85">
        <w:rPr>
          <w:rFonts w:ascii="Arial" w:hAnsi="Arial"/>
        </w:rPr>
        <w:t xml:space="preserve">efence and </w:t>
      </w:r>
      <w:r>
        <w:rPr>
          <w:rFonts w:ascii="Arial" w:hAnsi="Arial"/>
        </w:rPr>
        <w:t>C</w:t>
      </w:r>
      <w:r w:rsidRPr="00371D85">
        <w:rPr>
          <w:rFonts w:ascii="Arial" w:hAnsi="Arial"/>
        </w:rPr>
        <w:t xml:space="preserve">ommercial </w:t>
      </w:r>
      <w:r>
        <w:rPr>
          <w:rFonts w:ascii="Arial" w:hAnsi="Arial"/>
        </w:rPr>
        <w:t xml:space="preserve">sector </w:t>
      </w:r>
      <w:r w:rsidRPr="00371D85">
        <w:rPr>
          <w:rFonts w:ascii="Arial" w:hAnsi="Arial"/>
        </w:rPr>
        <w:t xml:space="preserve">clients for decades. Our staff are leaders in their field and pioneers in the establishment of systematic approaches to the most complex problems. </w:t>
      </w:r>
    </w:p>
    <w:p w14:paraId="0027968E" w14:textId="77777777" w:rsidR="00F52A4F" w:rsidRPr="00371D85" w:rsidRDefault="00F52A4F" w:rsidP="00F52A4F">
      <w:pPr>
        <w:pStyle w:val="NormalWeb"/>
        <w:spacing w:before="0" w:beforeAutospacing="0" w:after="120" w:afterAutospacing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With access to skilled personnel locally and internationally, </w:t>
      </w:r>
      <w:r w:rsidRPr="00371D85">
        <w:rPr>
          <w:rFonts w:ascii="Arial" w:hAnsi="Arial" w:cs="Arial"/>
          <w:sz w:val="22"/>
          <w:szCs w:val="22"/>
        </w:rPr>
        <w:t xml:space="preserve">C4 Space can review, de-risk, and </w:t>
      </w:r>
      <w:r>
        <w:rPr>
          <w:rFonts w:ascii="Arial" w:hAnsi="Arial" w:cs="Arial"/>
          <w:sz w:val="22"/>
          <w:szCs w:val="22"/>
        </w:rPr>
        <w:t xml:space="preserve">support </w:t>
      </w:r>
      <w:r w:rsidRPr="00371D85">
        <w:rPr>
          <w:rFonts w:ascii="Arial" w:hAnsi="Arial" w:cs="Arial"/>
          <w:sz w:val="22"/>
          <w:szCs w:val="22"/>
        </w:rPr>
        <w:t>deliver</w:t>
      </w:r>
      <w:r>
        <w:rPr>
          <w:rFonts w:ascii="Arial" w:hAnsi="Arial" w:cs="Arial"/>
          <w:sz w:val="22"/>
          <w:szCs w:val="22"/>
        </w:rPr>
        <w:t>y of space orientated systems and services</w:t>
      </w:r>
      <w:r w:rsidRPr="00371D85">
        <w:rPr>
          <w:rFonts w:ascii="Arial" w:hAnsi="Arial" w:cs="Arial"/>
          <w:sz w:val="22"/>
          <w:szCs w:val="22"/>
        </w:rPr>
        <w:t>.</w:t>
      </w:r>
    </w:p>
    <w:p w14:paraId="2D10D001" w14:textId="77777777" w:rsidR="00C93967" w:rsidRDefault="00C93967" w:rsidP="00F52A4F">
      <w:pPr>
        <w:pStyle w:val="NormalWeb"/>
        <w:spacing w:before="0" w:beforeAutospacing="0" w:after="120" w:afterAutospacing="0"/>
        <w:rPr>
          <w:rFonts w:ascii="Arial" w:hAnsi="Arial" w:cs="Arial"/>
          <w:sz w:val="22"/>
          <w:szCs w:val="22"/>
        </w:rPr>
      </w:pPr>
      <w:r w:rsidRPr="00371D85">
        <w:rPr>
          <w:rFonts w:ascii="Arial" w:hAnsi="Arial" w:cs="Arial"/>
          <w:sz w:val="22"/>
          <w:szCs w:val="22"/>
        </w:rPr>
        <w:t xml:space="preserve">C4 Space is supported by engineers </w:t>
      </w:r>
      <w:r>
        <w:rPr>
          <w:rFonts w:ascii="Arial" w:hAnsi="Arial" w:cs="Arial"/>
          <w:sz w:val="22"/>
          <w:szCs w:val="22"/>
        </w:rPr>
        <w:t>w</w:t>
      </w:r>
      <w:r w:rsidR="00F52A4F" w:rsidRPr="00371D85">
        <w:rPr>
          <w:rFonts w:ascii="Arial" w:hAnsi="Arial" w:cs="Arial"/>
          <w:sz w:val="22"/>
          <w:szCs w:val="22"/>
        </w:rPr>
        <w:t>ith capabilities in the design and development of rocket systems</w:t>
      </w:r>
      <w:r>
        <w:rPr>
          <w:rFonts w:ascii="Arial" w:hAnsi="Arial" w:cs="Arial"/>
          <w:sz w:val="22"/>
          <w:szCs w:val="22"/>
        </w:rPr>
        <w:t xml:space="preserve"> and</w:t>
      </w:r>
      <w:r w:rsidR="00F52A4F" w:rsidRPr="00371D85">
        <w:rPr>
          <w:rFonts w:ascii="Arial" w:hAnsi="Arial" w:cs="Arial"/>
          <w:sz w:val="22"/>
          <w:szCs w:val="22"/>
        </w:rPr>
        <w:t xml:space="preserve"> expertise in </w:t>
      </w:r>
      <w:r w:rsidR="00F52A4F">
        <w:rPr>
          <w:rFonts w:ascii="Arial" w:hAnsi="Arial" w:cs="Arial"/>
          <w:sz w:val="22"/>
          <w:szCs w:val="22"/>
        </w:rPr>
        <w:t xml:space="preserve">RF </w:t>
      </w:r>
      <w:r w:rsidR="00F52A4F" w:rsidRPr="00371D85">
        <w:rPr>
          <w:rFonts w:ascii="Arial" w:hAnsi="Arial" w:cs="Arial"/>
          <w:sz w:val="22"/>
          <w:szCs w:val="22"/>
        </w:rPr>
        <w:t>SATCOM communications technologies</w:t>
      </w:r>
      <w:r>
        <w:rPr>
          <w:rFonts w:ascii="Arial" w:hAnsi="Arial" w:cs="Arial"/>
          <w:sz w:val="22"/>
          <w:szCs w:val="22"/>
        </w:rPr>
        <w:t>.</w:t>
      </w:r>
    </w:p>
    <w:p w14:paraId="5DC5E6E4" w14:textId="4DB17CE2" w:rsidR="00C93967" w:rsidRDefault="00C93967" w:rsidP="00F52A4F">
      <w:pPr>
        <w:pStyle w:val="NormalWeb"/>
        <w:spacing w:before="0" w:beforeAutospacing="0" w:after="120" w:afterAutospacing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We </w:t>
      </w:r>
      <w:r w:rsidR="00F52A4F" w:rsidRPr="00371D85">
        <w:rPr>
          <w:rFonts w:ascii="Arial" w:hAnsi="Arial" w:cs="Arial"/>
          <w:sz w:val="22"/>
          <w:szCs w:val="22"/>
        </w:rPr>
        <w:t>understand</w:t>
      </w:r>
      <w:r>
        <w:rPr>
          <w:rFonts w:ascii="Arial" w:hAnsi="Arial" w:cs="Arial"/>
          <w:sz w:val="22"/>
          <w:szCs w:val="22"/>
        </w:rPr>
        <w:t xml:space="preserve"> </w:t>
      </w:r>
      <w:r w:rsidR="00F52A4F" w:rsidRPr="00371D85">
        <w:rPr>
          <w:rFonts w:ascii="Arial" w:hAnsi="Arial" w:cs="Arial"/>
          <w:sz w:val="22"/>
          <w:szCs w:val="22"/>
        </w:rPr>
        <w:t>rocket</w:t>
      </w:r>
      <w:r w:rsidR="00F52A4F">
        <w:rPr>
          <w:rFonts w:ascii="Arial" w:hAnsi="Arial" w:cs="Arial"/>
          <w:sz w:val="22"/>
          <w:szCs w:val="22"/>
        </w:rPr>
        <w:t xml:space="preserve"> systems </w:t>
      </w:r>
      <w:r w:rsidR="00F52A4F" w:rsidRPr="00371D85">
        <w:rPr>
          <w:rFonts w:ascii="Arial" w:hAnsi="Arial" w:cs="Arial"/>
          <w:sz w:val="22"/>
          <w:szCs w:val="22"/>
        </w:rPr>
        <w:t>from work on missile and UAV development and trials at Woomera, Jervis Bay, RAN ships</w:t>
      </w:r>
      <w:r>
        <w:rPr>
          <w:rFonts w:ascii="Arial" w:hAnsi="Arial" w:cs="Arial"/>
          <w:sz w:val="22"/>
          <w:szCs w:val="22"/>
        </w:rPr>
        <w:t>,</w:t>
      </w:r>
      <w:r w:rsidR="00F52A4F" w:rsidRPr="00371D85">
        <w:rPr>
          <w:rFonts w:ascii="Arial" w:hAnsi="Arial" w:cs="Arial"/>
          <w:sz w:val="22"/>
          <w:szCs w:val="22"/>
        </w:rPr>
        <w:t xml:space="preserve"> and Port Wakefield</w:t>
      </w:r>
      <w:r w:rsidR="00F52A4F">
        <w:rPr>
          <w:rFonts w:ascii="Arial" w:hAnsi="Arial" w:cs="Arial"/>
          <w:sz w:val="22"/>
          <w:szCs w:val="22"/>
        </w:rPr>
        <w:t xml:space="preserve"> test range</w:t>
      </w:r>
      <w:r w:rsidR="00F52A4F" w:rsidRPr="00371D85">
        <w:rPr>
          <w:rFonts w:ascii="Arial" w:hAnsi="Arial" w:cs="Arial"/>
          <w:sz w:val="22"/>
          <w:szCs w:val="22"/>
        </w:rPr>
        <w:t>.</w:t>
      </w:r>
    </w:p>
    <w:p w14:paraId="0881F8D8" w14:textId="17CE3B4E" w:rsidR="00F52A4F" w:rsidRDefault="00F52A4F" w:rsidP="00F52A4F">
      <w:pPr>
        <w:pStyle w:val="NormalWeb"/>
        <w:spacing w:before="0" w:beforeAutospacing="0" w:after="120" w:afterAutospacing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We </w:t>
      </w:r>
      <w:r w:rsidRPr="00371D85">
        <w:rPr>
          <w:rFonts w:ascii="Arial" w:hAnsi="Arial" w:cs="Arial"/>
          <w:sz w:val="22"/>
          <w:szCs w:val="22"/>
        </w:rPr>
        <w:t>understand the complexity associated with launch facilities, rocket launch, and recovery operations for rocket propelled systems and associated technologies</w:t>
      </w:r>
      <w:r>
        <w:rPr>
          <w:rFonts w:ascii="Arial" w:hAnsi="Arial" w:cs="Arial"/>
          <w:sz w:val="22"/>
          <w:szCs w:val="22"/>
        </w:rPr>
        <w:t xml:space="preserve">. </w:t>
      </w:r>
    </w:p>
    <w:p w14:paraId="7D342DC3" w14:textId="77777777" w:rsidR="00F52A4F" w:rsidRDefault="00F52A4F" w:rsidP="00F52A4F">
      <w:pPr>
        <w:pStyle w:val="NormalWeb"/>
        <w:spacing w:before="0" w:beforeAutospacing="0" w:after="120" w:afterAutospacing="0"/>
        <w:rPr>
          <w:rFonts w:ascii="Arial" w:hAnsi="Arial" w:cs="Arial"/>
          <w:sz w:val="22"/>
          <w:szCs w:val="22"/>
        </w:rPr>
      </w:pPr>
      <w:r w:rsidRPr="00371D85">
        <w:rPr>
          <w:rFonts w:ascii="Arial" w:hAnsi="Arial" w:cs="Arial"/>
          <w:sz w:val="22"/>
          <w:szCs w:val="22"/>
        </w:rPr>
        <w:t>We understand cybersecurity technologies, communications, systems engineering, systems design, facilities, integration, infrastructure, and modern systems development principles.</w:t>
      </w:r>
    </w:p>
    <w:p w14:paraId="55CC93FD" w14:textId="79089166" w:rsidR="00F52A4F" w:rsidRDefault="00F52A4F" w:rsidP="00F52A4F">
      <w:pPr>
        <w:pStyle w:val="NormalWeb"/>
        <w:spacing w:before="0" w:beforeAutospacing="0" w:after="120" w:afterAutospacing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And by understanding, we are in the best position to support our customer requirements and business needs.</w:t>
      </w:r>
    </w:p>
    <w:p w14:paraId="7C5C3CF9" w14:textId="1B0F6DE1" w:rsidR="00F52A4F" w:rsidRDefault="00F52A4F" w:rsidP="00F52A4F">
      <w:pPr>
        <w:pStyle w:val="NormalWeb"/>
        <w:spacing w:before="0" w:beforeAutospacing="0" w:after="120" w:afterAutospacing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With prior work </w:t>
      </w:r>
      <w:r w:rsidRPr="00371D85">
        <w:rPr>
          <w:rFonts w:ascii="Arial" w:hAnsi="Arial" w:cs="Arial"/>
          <w:sz w:val="22"/>
          <w:szCs w:val="22"/>
        </w:rPr>
        <w:t>on multi-billion-dollar programs of tactical and strategic importance to the country</w:t>
      </w:r>
      <w:r>
        <w:rPr>
          <w:rFonts w:ascii="Arial" w:hAnsi="Arial" w:cs="Arial"/>
          <w:sz w:val="22"/>
          <w:szCs w:val="22"/>
        </w:rPr>
        <w:t xml:space="preserve">, we can directly support the </w:t>
      </w:r>
      <w:r w:rsidR="002B56C7">
        <w:rPr>
          <w:rFonts w:ascii="Arial" w:hAnsi="Arial" w:cs="Arial"/>
          <w:sz w:val="22"/>
          <w:szCs w:val="22"/>
        </w:rPr>
        <w:t>S</w:t>
      </w:r>
      <w:r>
        <w:rPr>
          <w:rFonts w:ascii="Arial" w:hAnsi="Arial" w:cs="Arial"/>
          <w:sz w:val="22"/>
          <w:szCs w:val="22"/>
        </w:rPr>
        <w:t xml:space="preserve">pace sector in </w:t>
      </w:r>
      <w:r w:rsidRPr="00371D85">
        <w:rPr>
          <w:rFonts w:ascii="Arial" w:hAnsi="Arial" w:cs="Arial"/>
          <w:sz w:val="22"/>
          <w:szCs w:val="22"/>
        </w:rPr>
        <w:t xml:space="preserve">education, research and </w:t>
      </w:r>
      <w:r>
        <w:rPr>
          <w:rFonts w:ascii="Arial" w:hAnsi="Arial" w:cs="Arial"/>
          <w:sz w:val="22"/>
          <w:szCs w:val="22"/>
        </w:rPr>
        <w:t xml:space="preserve">technology development that helps grow </w:t>
      </w:r>
      <w:r w:rsidRPr="00371D85">
        <w:rPr>
          <w:rFonts w:ascii="Arial" w:hAnsi="Arial" w:cs="Arial"/>
          <w:sz w:val="22"/>
          <w:szCs w:val="22"/>
        </w:rPr>
        <w:t>the broader community interest</w:t>
      </w:r>
      <w:r>
        <w:rPr>
          <w:rFonts w:ascii="Arial" w:hAnsi="Arial" w:cs="Arial"/>
          <w:sz w:val="22"/>
          <w:szCs w:val="22"/>
        </w:rPr>
        <w:t xml:space="preserve"> in space</w:t>
      </w:r>
      <w:r w:rsidRPr="00371D85">
        <w:rPr>
          <w:rFonts w:ascii="Arial" w:hAnsi="Arial" w:cs="Arial"/>
          <w:sz w:val="22"/>
          <w:szCs w:val="22"/>
        </w:rPr>
        <w:t>.</w:t>
      </w:r>
    </w:p>
    <w:p w14:paraId="63A76F99" w14:textId="4898D7EA" w:rsidR="00C93967" w:rsidRDefault="00C93967" w:rsidP="00F52A4F">
      <w:pPr>
        <w:pStyle w:val="NormalWeb"/>
        <w:spacing w:before="0" w:beforeAutospacing="0" w:after="120" w:afterAutospacing="0"/>
        <w:rPr>
          <w:rFonts w:ascii="Arial" w:hAnsi="Arial" w:cs="Arial"/>
          <w:sz w:val="22"/>
          <w:szCs w:val="22"/>
        </w:rPr>
      </w:pPr>
    </w:p>
    <w:p w14:paraId="2AA006AC" w14:textId="77777777" w:rsidR="00905844" w:rsidRPr="00371D85" w:rsidRDefault="00905844" w:rsidP="00F52A4F">
      <w:pPr>
        <w:pStyle w:val="NormalWeb"/>
        <w:spacing w:before="0" w:beforeAutospacing="0" w:after="120" w:afterAutospacing="0"/>
        <w:rPr>
          <w:rFonts w:ascii="Arial" w:hAnsi="Arial" w:cs="Arial"/>
          <w:sz w:val="22"/>
          <w:szCs w:val="22"/>
        </w:rPr>
      </w:pPr>
    </w:p>
    <w:p w14:paraId="799C2679" w14:textId="47CAACF3" w:rsidR="00F52A4F" w:rsidRPr="007B7FCB" w:rsidRDefault="00F52A4F" w:rsidP="00F52A4F">
      <w:pPr>
        <w:spacing w:after="120" w:line="240" w:lineRule="auto"/>
        <w:rPr>
          <w:rFonts w:ascii="Arial" w:hAnsi="Arial"/>
          <w:color w:val="FF0000"/>
        </w:rPr>
      </w:pPr>
      <w:r w:rsidRPr="00371D85">
        <w:rPr>
          <w:rFonts w:ascii="Arial" w:hAnsi="Arial"/>
        </w:rPr>
        <w:t>---</w:t>
      </w:r>
      <w:r w:rsidR="007B7FCB">
        <w:rPr>
          <w:rFonts w:ascii="Arial" w:hAnsi="Arial"/>
        </w:rPr>
        <w:t xml:space="preserve"> </w:t>
      </w:r>
      <w:r w:rsidR="007B7FCB" w:rsidRPr="007B7FCB">
        <w:rPr>
          <w:rFonts w:ascii="Arial" w:hAnsi="Arial"/>
          <w:color w:val="FF0000"/>
        </w:rPr>
        <w:t>[Another inside section]</w:t>
      </w:r>
    </w:p>
    <w:p w14:paraId="767CE046" w14:textId="0DA8AE5C" w:rsidR="00F52A4F" w:rsidRDefault="00F52A4F" w:rsidP="00F52A4F">
      <w:pPr>
        <w:spacing w:after="120" w:line="240" w:lineRule="auto"/>
        <w:rPr>
          <w:rFonts w:ascii="Arial" w:hAnsi="Arial"/>
        </w:rPr>
      </w:pPr>
    </w:p>
    <w:p w14:paraId="0E4C9A8C" w14:textId="461F701F" w:rsidR="00237DD7" w:rsidRPr="00905844" w:rsidRDefault="00943FD1" w:rsidP="00943FD1">
      <w:pPr>
        <w:spacing w:after="120" w:line="240" w:lineRule="auto"/>
        <w:rPr>
          <w:rFonts w:ascii="Arial" w:hAnsi="Arial"/>
          <w:b/>
          <w:bCs/>
        </w:rPr>
      </w:pPr>
      <w:r w:rsidRPr="00905844">
        <w:rPr>
          <w:rFonts w:ascii="Arial" w:hAnsi="Arial"/>
          <w:b/>
          <w:bCs/>
        </w:rPr>
        <w:t xml:space="preserve">Are you living outside of Australia and </w:t>
      </w:r>
      <w:r w:rsidR="00882261" w:rsidRPr="00905844">
        <w:rPr>
          <w:rFonts w:ascii="Arial" w:hAnsi="Arial"/>
          <w:b/>
          <w:bCs/>
        </w:rPr>
        <w:t xml:space="preserve">want </w:t>
      </w:r>
      <w:r w:rsidRPr="00905844">
        <w:rPr>
          <w:rFonts w:ascii="Arial" w:hAnsi="Arial"/>
          <w:b/>
          <w:bCs/>
        </w:rPr>
        <w:t>to work within Australia’s dynamic and evolving Space sector?</w:t>
      </w:r>
    </w:p>
    <w:p w14:paraId="48548788" w14:textId="73756A22" w:rsidR="001E0966" w:rsidRPr="001E0966" w:rsidRDefault="001E0966" w:rsidP="001E0966">
      <w:pPr>
        <w:spacing w:after="120" w:line="240" w:lineRule="auto"/>
        <w:rPr>
          <w:rFonts w:ascii="Arial" w:hAnsi="Arial"/>
        </w:rPr>
      </w:pPr>
      <w:r w:rsidRPr="001E0966">
        <w:rPr>
          <w:rFonts w:ascii="Arial" w:hAnsi="Arial"/>
        </w:rPr>
        <w:t xml:space="preserve">C4 Space provides a streamlined process, support services, and </w:t>
      </w:r>
      <w:r w:rsidR="007F1582">
        <w:rPr>
          <w:rFonts w:ascii="Arial" w:hAnsi="Arial"/>
        </w:rPr>
        <w:t>employment options</w:t>
      </w:r>
      <w:r w:rsidRPr="001E0966">
        <w:rPr>
          <w:rFonts w:ascii="Arial" w:hAnsi="Arial"/>
        </w:rPr>
        <w:t xml:space="preserve"> to suitably qualified people who are seeking work within Space in Australia.</w:t>
      </w:r>
    </w:p>
    <w:p w14:paraId="6DE0547B" w14:textId="2A4C762A" w:rsidR="001E0966" w:rsidRPr="001E0966" w:rsidRDefault="001E0966" w:rsidP="001E0966">
      <w:pPr>
        <w:spacing w:after="120" w:line="240" w:lineRule="auto"/>
        <w:rPr>
          <w:rFonts w:ascii="Arial" w:hAnsi="Arial"/>
        </w:rPr>
      </w:pPr>
      <w:r w:rsidRPr="001E0966">
        <w:rPr>
          <w:rFonts w:ascii="Arial" w:hAnsi="Arial"/>
        </w:rPr>
        <w:lastRenderedPageBreak/>
        <w:t xml:space="preserve">Our transition plans include </w:t>
      </w:r>
      <w:r w:rsidR="007F1582">
        <w:rPr>
          <w:rFonts w:ascii="Arial" w:hAnsi="Arial"/>
        </w:rPr>
        <w:t xml:space="preserve">flexible </w:t>
      </w:r>
      <w:r w:rsidRPr="001E0966">
        <w:rPr>
          <w:rFonts w:ascii="Arial" w:hAnsi="Arial"/>
        </w:rPr>
        <w:t xml:space="preserve">employment </w:t>
      </w:r>
      <w:r w:rsidR="007F1582">
        <w:rPr>
          <w:rFonts w:ascii="Arial" w:hAnsi="Arial"/>
        </w:rPr>
        <w:t>options</w:t>
      </w:r>
      <w:r w:rsidRPr="001E0966">
        <w:rPr>
          <w:rFonts w:ascii="Arial" w:hAnsi="Arial"/>
        </w:rPr>
        <w:t>, relocation services to accommodate your needs, remote work options, ongoing assistance, and valuable local information to empower you to navigate your time in Australia with ease.</w:t>
      </w:r>
    </w:p>
    <w:p w14:paraId="1720DB4F" w14:textId="7839F064" w:rsidR="007A371C" w:rsidRDefault="001E0966" w:rsidP="001E0966">
      <w:pPr>
        <w:spacing w:after="120" w:line="240" w:lineRule="auto"/>
        <w:rPr>
          <w:rFonts w:ascii="Arial" w:hAnsi="Arial"/>
        </w:rPr>
      </w:pPr>
      <w:r w:rsidRPr="001E0966">
        <w:rPr>
          <w:rFonts w:ascii="Arial" w:hAnsi="Arial"/>
        </w:rPr>
        <w:t xml:space="preserve">Our mission is to bring exceptional talent into the Australian Space </w:t>
      </w:r>
      <w:r w:rsidR="001763A6" w:rsidRPr="001E0966">
        <w:rPr>
          <w:rFonts w:ascii="Arial" w:hAnsi="Arial"/>
        </w:rPr>
        <w:t>sector</w:t>
      </w:r>
      <w:r w:rsidR="007F1582">
        <w:rPr>
          <w:rFonts w:ascii="Arial" w:hAnsi="Arial"/>
        </w:rPr>
        <w:t xml:space="preserve"> and offer a quality </w:t>
      </w:r>
      <w:r w:rsidRPr="001E0966">
        <w:rPr>
          <w:rFonts w:ascii="Arial" w:hAnsi="Arial"/>
        </w:rPr>
        <w:t xml:space="preserve">experience </w:t>
      </w:r>
      <w:r w:rsidR="007F1582">
        <w:rPr>
          <w:rFonts w:ascii="Arial" w:hAnsi="Arial"/>
        </w:rPr>
        <w:t xml:space="preserve">that is both </w:t>
      </w:r>
      <w:r w:rsidRPr="001E0966">
        <w:rPr>
          <w:rFonts w:ascii="Arial" w:hAnsi="Arial"/>
        </w:rPr>
        <w:t>enjoyable and rewarding.</w:t>
      </w:r>
    </w:p>
    <w:p w14:paraId="07FC3F94" w14:textId="12153016" w:rsidR="00943FD1" w:rsidRDefault="001E0966" w:rsidP="001E0966">
      <w:pPr>
        <w:spacing w:after="120" w:line="240" w:lineRule="auto"/>
        <w:rPr>
          <w:rFonts w:ascii="Arial" w:hAnsi="Arial"/>
        </w:rPr>
      </w:pPr>
      <w:r w:rsidRPr="001E0966">
        <w:rPr>
          <w:rFonts w:ascii="Arial" w:hAnsi="Arial"/>
        </w:rPr>
        <w:t xml:space="preserve">If you’re an experienced Space professional seeking to work within Australia, contact us at </w:t>
      </w:r>
      <w:hyperlink r:id="rId6" w:history="1">
        <w:r w:rsidRPr="00526C75">
          <w:rPr>
            <w:rStyle w:val="Hyperlink"/>
            <w:rFonts w:ascii="Arial" w:hAnsi="Arial"/>
          </w:rPr>
          <w:t>enquiries@c4space.com.au</w:t>
        </w:r>
      </w:hyperlink>
      <w:r w:rsidRPr="001E0966">
        <w:rPr>
          <w:rFonts w:ascii="Arial" w:hAnsi="Arial"/>
        </w:rPr>
        <w:t>.</w:t>
      </w:r>
    </w:p>
    <w:p w14:paraId="64AC7F34" w14:textId="3F26F28E" w:rsidR="00905844" w:rsidRDefault="00905844" w:rsidP="00F52A4F">
      <w:pPr>
        <w:spacing w:after="120" w:line="240" w:lineRule="auto"/>
        <w:rPr>
          <w:rFonts w:ascii="Arial" w:hAnsi="Arial"/>
        </w:rPr>
      </w:pPr>
    </w:p>
    <w:p w14:paraId="5434146A" w14:textId="77777777" w:rsidR="00E77380" w:rsidRDefault="00E77380" w:rsidP="00F52A4F">
      <w:pPr>
        <w:spacing w:after="120" w:line="240" w:lineRule="auto"/>
        <w:rPr>
          <w:rFonts w:ascii="Arial" w:hAnsi="Arial"/>
        </w:rPr>
      </w:pPr>
    </w:p>
    <w:p w14:paraId="223FECA6" w14:textId="43E71C6E" w:rsidR="00943FD1" w:rsidRPr="007B7FCB" w:rsidRDefault="00943FD1" w:rsidP="00F52A4F">
      <w:pPr>
        <w:spacing w:after="120" w:line="240" w:lineRule="auto"/>
        <w:rPr>
          <w:rFonts w:ascii="Arial" w:hAnsi="Arial"/>
          <w:color w:val="FF0000"/>
        </w:rPr>
      </w:pPr>
      <w:r>
        <w:rPr>
          <w:rFonts w:ascii="Arial" w:hAnsi="Arial"/>
        </w:rPr>
        <w:t>---</w:t>
      </w:r>
      <w:r w:rsidR="007B7FCB">
        <w:rPr>
          <w:rFonts w:ascii="Arial" w:hAnsi="Arial"/>
        </w:rPr>
        <w:t xml:space="preserve"> </w:t>
      </w:r>
      <w:r w:rsidR="007B7FCB" w:rsidRPr="007B7FCB">
        <w:rPr>
          <w:rFonts w:ascii="Arial" w:hAnsi="Arial"/>
          <w:color w:val="FF0000"/>
        </w:rPr>
        <w:t>[Back page of brochure]</w:t>
      </w:r>
    </w:p>
    <w:p w14:paraId="2FB4C20F" w14:textId="77777777" w:rsidR="00F52A4F" w:rsidRDefault="00F52A4F" w:rsidP="00F52A4F">
      <w:pPr>
        <w:spacing w:after="120" w:line="240" w:lineRule="auto"/>
        <w:rPr>
          <w:rFonts w:ascii="Arial" w:hAnsi="Arial"/>
        </w:rPr>
      </w:pPr>
    </w:p>
    <w:p w14:paraId="44859131" w14:textId="77777777" w:rsidR="00F52A4F" w:rsidRPr="00371D85" w:rsidRDefault="00F52A4F" w:rsidP="00F52A4F">
      <w:pPr>
        <w:spacing w:after="120" w:line="240" w:lineRule="auto"/>
        <w:rPr>
          <w:rFonts w:ascii="Arial" w:hAnsi="Arial"/>
        </w:rPr>
      </w:pPr>
      <w:r w:rsidRPr="00371D85">
        <w:rPr>
          <w:rFonts w:ascii="Arial" w:hAnsi="Arial"/>
        </w:rPr>
        <w:t xml:space="preserve">C4 Space is an </w:t>
      </w:r>
      <w:r>
        <w:rPr>
          <w:rFonts w:ascii="Arial" w:hAnsi="Arial"/>
        </w:rPr>
        <w:t xml:space="preserve">agile, </w:t>
      </w:r>
      <w:r w:rsidRPr="00371D85">
        <w:rPr>
          <w:rFonts w:ascii="Arial" w:hAnsi="Arial"/>
        </w:rPr>
        <w:t xml:space="preserve">open, </w:t>
      </w:r>
      <w:r>
        <w:rPr>
          <w:rFonts w:ascii="Arial" w:hAnsi="Arial"/>
        </w:rPr>
        <w:t>flexible</w:t>
      </w:r>
      <w:r w:rsidRPr="00371D85">
        <w:rPr>
          <w:rFonts w:ascii="Arial" w:hAnsi="Arial"/>
        </w:rPr>
        <w:t xml:space="preserve"> professional service innovator.</w:t>
      </w:r>
    </w:p>
    <w:p w14:paraId="531FD32D" w14:textId="77777777" w:rsidR="00F52A4F" w:rsidRDefault="00F52A4F" w:rsidP="00F52A4F">
      <w:pPr>
        <w:pStyle w:val="ListParagraph"/>
        <w:numPr>
          <w:ilvl w:val="0"/>
          <w:numId w:val="5"/>
        </w:numPr>
        <w:spacing w:after="120" w:line="240" w:lineRule="auto"/>
        <w:rPr>
          <w:rFonts w:ascii="Arial" w:hAnsi="Arial" w:cs="Arial"/>
        </w:rPr>
      </w:pPr>
      <w:r w:rsidRPr="00371D85">
        <w:rPr>
          <w:rFonts w:ascii="Arial" w:hAnsi="Arial" w:cs="Arial"/>
        </w:rPr>
        <w:t>We are adaptable to your requirements.</w:t>
      </w:r>
    </w:p>
    <w:p w14:paraId="06F53F0A" w14:textId="77777777" w:rsidR="00F52A4F" w:rsidRPr="00371D85" w:rsidRDefault="00F52A4F" w:rsidP="00F52A4F">
      <w:pPr>
        <w:pStyle w:val="ListParagraph"/>
        <w:numPr>
          <w:ilvl w:val="0"/>
          <w:numId w:val="5"/>
        </w:numPr>
        <w:spacing w:after="120" w:line="240" w:lineRule="auto"/>
        <w:rPr>
          <w:rFonts w:ascii="Arial" w:hAnsi="Arial" w:cs="Arial"/>
        </w:rPr>
      </w:pPr>
      <w:r w:rsidRPr="00371D85">
        <w:rPr>
          <w:rFonts w:ascii="Arial" w:hAnsi="Arial" w:cs="Arial"/>
        </w:rPr>
        <w:t>We can source personnel across a wide range of specialisations and skill levels.</w:t>
      </w:r>
    </w:p>
    <w:p w14:paraId="0980265F" w14:textId="77777777" w:rsidR="00F52A4F" w:rsidRDefault="00F52A4F" w:rsidP="00F52A4F">
      <w:pPr>
        <w:pStyle w:val="ListParagraph"/>
        <w:numPr>
          <w:ilvl w:val="0"/>
          <w:numId w:val="5"/>
        </w:numPr>
        <w:spacing w:after="120" w:line="240" w:lineRule="auto"/>
        <w:rPr>
          <w:rFonts w:ascii="Arial" w:hAnsi="Arial" w:cs="Arial"/>
        </w:rPr>
      </w:pPr>
      <w:r w:rsidRPr="00371D85">
        <w:rPr>
          <w:rFonts w:ascii="Arial" w:hAnsi="Arial" w:cs="Arial"/>
        </w:rPr>
        <w:t>We are flexible in developing the teams you need to get the job done well.</w:t>
      </w:r>
    </w:p>
    <w:p w14:paraId="144CC5C8" w14:textId="29713ED7" w:rsidR="00F52A4F" w:rsidRPr="00371D85" w:rsidRDefault="00F52A4F" w:rsidP="00F52A4F">
      <w:pPr>
        <w:pStyle w:val="ListParagraph"/>
        <w:numPr>
          <w:ilvl w:val="0"/>
          <w:numId w:val="5"/>
        </w:num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>We deliver solutions to your resourcing problems</w:t>
      </w:r>
      <w:r w:rsidR="00C93967">
        <w:rPr>
          <w:rFonts w:ascii="Arial" w:hAnsi="Arial" w:cs="Arial"/>
        </w:rPr>
        <w:t>.</w:t>
      </w:r>
    </w:p>
    <w:p w14:paraId="604C5721" w14:textId="77777777" w:rsidR="00F52A4F" w:rsidRDefault="00F52A4F" w:rsidP="00F52A4F">
      <w:pPr>
        <w:spacing w:after="120" w:line="240" w:lineRule="auto"/>
        <w:rPr>
          <w:rFonts w:ascii="Arial" w:hAnsi="Arial"/>
        </w:rPr>
      </w:pPr>
      <w:r w:rsidRPr="00371D85">
        <w:rPr>
          <w:rFonts w:ascii="Arial" w:hAnsi="Arial"/>
        </w:rPr>
        <w:t>At C4 Space, we are committed to delivering value to all our clients and end users in a manner that inspires.</w:t>
      </w:r>
    </w:p>
    <w:p w14:paraId="3AE3B3A0" w14:textId="77777777" w:rsidR="00F52A4F" w:rsidRPr="00371D85" w:rsidRDefault="00F52A4F" w:rsidP="00F52A4F">
      <w:pPr>
        <w:spacing w:after="120" w:line="240" w:lineRule="auto"/>
        <w:rPr>
          <w:rFonts w:ascii="Arial" w:hAnsi="Arial"/>
          <w:color w:val="FF0000"/>
        </w:rPr>
      </w:pPr>
    </w:p>
    <w:p w14:paraId="2301800E" w14:textId="77777777" w:rsidR="00F52A4F" w:rsidRPr="00371D85" w:rsidRDefault="00F52A4F" w:rsidP="00F52A4F">
      <w:pPr>
        <w:spacing w:after="120" w:line="240" w:lineRule="auto"/>
        <w:rPr>
          <w:rFonts w:ascii="Arial" w:hAnsi="Arial"/>
        </w:rPr>
      </w:pPr>
      <w:r w:rsidRPr="00371D85">
        <w:rPr>
          <w:rFonts w:ascii="Arial" w:hAnsi="Arial"/>
          <w:color w:val="FF0000"/>
        </w:rPr>
        <w:t xml:space="preserve">*Must include </w:t>
      </w:r>
      <w:r w:rsidRPr="00371D85">
        <w:rPr>
          <w:rFonts w:ascii="Arial" w:hAnsi="Arial"/>
        </w:rPr>
        <w:t>Space Industry Association of Australia Member badge</w:t>
      </w:r>
      <w:r>
        <w:rPr>
          <w:rFonts w:ascii="Arial" w:hAnsi="Arial"/>
        </w:rPr>
        <w:t xml:space="preserve"> </w:t>
      </w:r>
      <w:r w:rsidRPr="00561366">
        <w:rPr>
          <w:rFonts w:ascii="Arial" w:hAnsi="Arial"/>
          <w:color w:val="FF0000"/>
        </w:rPr>
        <w:t>[attached]</w:t>
      </w:r>
    </w:p>
    <w:p w14:paraId="0B9A63B8" w14:textId="77777777" w:rsidR="00F52A4F" w:rsidRPr="00561366" w:rsidRDefault="00F52A4F" w:rsidP="00F52A4F">
      <w:pPr>
        <w:spacing w:after="120" w:line="240" w:lineRule="auto"/>
        <w:rPr>
          <w:rFonts w:ascii="Arial" w:hAnsi="Arial"/>
          <w:b/>
          <w:bCs/>
        </w:rPr>
      </w:pPr>
      <w:r w:rsidRPr="00371D85">
        <w:rPr>
          <w:rFonts w:ascii="Arial" w:hAnsi="Arial"/>
          <w:color w:val="FF0000"/>
        </w:rPr>
        <w:t xml:space="preserve">*Must include </w:t>
      </w:r>
      <w:r w:rsidRPr="00371D85">
        <w:rPr>
          <w:rFonts w:ascii="Arial" w:hAnsi="Arial"/>
        </w:rPr>
        <w:t>Australian Space Agency Supplier badge</w:t>
      </w:r>
      <w:r>
        <w:rPr>
          <w:rFonts w:ascii="Arial" w:hAnsi="Arial"/>
        </w:rPr>
        <w:t xml:space="preserve"> </w:t>
      </w:r>
      <w:r w:rsidRPr="00561366">
        <w:rPr>
          <w:rFonts w:ascii="Arial" w:hAnsi="Arial"/>
          <w:color w:val="FF0000"/>
        </w:rPr>
        <w:t>[attached]</w:t>
      </w:r>
    </w:p>
    <w:p w14:paraId="3CF03A06" w14:textId="77777777" w:rsidR="00F52A4F" w:rsidRPr="00371D85" w:rsidRDefault="00F52A4F" w:rsidP="00F52A4F">
      <w:pPr>
        <w:spacing w:after="120" w:line="240" w:lineRule="auto"/>
        <w:rPr>
          <w:rFonts w:ascii="Arial" w:hAnsi="Arial"/>
        </w:rPr>
      </w:pPr>
      <w:r w:rsidRPr="00371D85">
        <w:rPr>
          <w:rFonts w:ascii="Arial" w:hAnsi="Arial"/>
          <w:color w:val="FF0000"/>
        </w:rPr>
        <w:t xml:space="preserve">*Must include </w:t>
      </w:r>
      <w:r w:rsidRPr="00371D85">
        <w:rPr>
          <w:rFonts w:ascii="Arial" w:hAnsi="Arial"/>
        </w:rPr>
        <w:t>Space Association of Australia Inc. badge</w:t>
      </w:r>
      <w:r>
        <w:rPr>
          <w:rFonts w:ascii="Arial" w:hAnsi="Arial"/>
        </w:rPr>
        <w:t xml:space="preserve"> </w:t>
      </w:r>
      <w:r w:rsidRPr="00561366">
        <w:rPr>
          <w:rFonts w:ascii="Arial" w:hAnsi="Arial"/>
          <w:color w:val="FF0000"/>
        </w:rPr>
        <w:t>[attached]</w:t>
      </w:r>
    </w:p>
    <w:p w14:paraId="66EECA26" w14:textId="1A5D8AA2" w:rsidR="00F52A4F" w:rsidRDefault="00F52A4F" w:rsidP="00F52A4F">
      <w:pPr>
        <w:spacing w:after="120" w:line="240" w:lineRule="auto"/>
        <w:rPr>
          <w:rFonts w:ascii="Arial" w:hAnsi="Arial"/>
          <w:b/>
          <w:bCs/>
        </w:rPr>
      </w:pPr>
    </w:p>
    <w:p w14:paraId="2DA6EC4D" w14:textId="77777777" w:rsidR="007F1582" w:rsidRPr="00371D85" w:rsidRDefault="007F1582" w:rsidP="007F1582">
      <w:pPr>
        <w:spacing w:after="120" w:line="240" w:lineRule="auto"/>
        <w:rPr>
          <w:rFonts w:ascii="Arial" w:hAnsi="Arial"/>
        </w:rPr>
      </w:pPr>
      <w:r w:rsidRPr="00371D85">
        <w:rPr>
          <w:rFonts w:ascii="Arial" w:hAnsi="Arial"/>
        </w:rPr>
        <w:t xml:space="preserve">Excellence, integrity, and quality </w:t>
      </w:r>
      <w:r>
        <w:rPr>
          <w:rFonts w:ascii="Arial" w:hAnsi="Arial"/>
        </w:rPr>
        <w:t xml:space="preserve">of </w:t>
      </w:r>
      <w:r w:rsidRPr="00371D85">
        <w:rPr>
          <w:rFonts w:ascii="Arial" w:hAnsi="Arial"/>
        </w:rPr>
        <w:t>service are our highest priorities.</w:t>
      </w:r>
    </w:p>
    <w:p w14:paraId="3A3B9205" w14:textId="77C40A28" w:rsidR="007F1582" w:rsidRDefault="007F1582" w:rsidP="00F52A4F">
      <w:pPr>
        <w:spacing w:after="120" w:line="240" w:lineRule="auto"/>
        <w:rPr>
          <w:rFonts w:ascii="Arial" w:hAnsi="Arial"/>
          <w:b/>
          <w:bCs/>
        </w:rPr>
      </w:pPr>
    </w:p>
    <w:p w14:paraId="36C6859C" w14:textId="77777777" w:rsidR="007F1582" w:rsidRDefault="007F1582" w:rsidP="00F52A4F">
      <w:pPr>
        <w:spacing w:after="120" w:line="240" w:lineRule="auto"/>
        <w:rPr>
          <w:rFonts w:ascii="Arial" w:hAnsi="Arial"/>
          <w:b/>
          <w:bCs/>
        </w:rPr>
      </w:pPr>
    </w:p>
    <w:p w14:paraId="083EB549" w14:textId="1239386D" w:rsidR="00F52A4F" w:rsidRPr="00371D85" w:rsidRDefault="00F52A4F" w:rsidP="00F52A4F">
      <w:pPr>
        <w:spacing w:after="120" w:line="240" w:lineRule="auto"/>
        <w:rPr>
          <w:rFonts w:ascii="Arial" w:hAnsi="Arial"/>
          <w:b/>
          <w:bCs/>
        </w:rPr>
      </w:pPr>
      <w:r w:rsidRPr="00371D85">
        <w:rPr>
          <w:rFonts w:ascii="Arial" w:hAnsi="Arial"/>
          <w:b/>
          <w:bCs/>
        </w:rPr>
        <w:t xml:space="preserve">C4 Space </w:t>
      </w:r>
      <w:r w:rsidR="002B56C7" w:rsidRPr="002B56C7">
        <w:rPr>
          <w:rFonts w:ascii="Arial" w:hAnsi="Arial"/>
          <w:color w:val="FF0000"/>
        </w:rPr>
        <w:t>[Use heading or logo]</w:t>
      </w:r>
    </w:p>
    <w:p w14:paraId="68BD5868" w14:textId="77777777" w:rsidR="00F52A4F" w:rsidRDefault="00F52A4F" w:rsidP="00F52A4F">
      <w:pPr>
        <w:spacing w:after="120" w:line="240" w:lineRule="auto"/>
        <w:rPr>
          <w:rFonts w:ascii="Arial" w:hAnsi="Arial"/>
        </w:rPr>
      </w:pPr>
      <w:r>
        <w:rPr>
          <w:rFonts w:ascii="Arial" w:hAnsi="Arial"/>
        </w:rPr>
        <w:t>www.C4Space.com.au</w:t>
      </w:r>
    </w:p>
    <w:p w14:paraId="42F57209" w14:textId="77777777" w:rsidR="00F52A4F" w:rsidRDefault="00F52A4F" w:rsidP="00F52A4F">
      <w:pPr>
        <w:spacing w:after="120" w:line="240" w:lineRule="auto"/>
        <w:rPr>
          <w:rFonts w:ascii="Arial" w:hAnsi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13"/>
        <w:gridCol w:w="3118"/>
      </w:tblGrid>
      <w:tr w:rsidR="00F52A4F" w14:paraId="4C13D0CC" w14:textId="77777777" w:rsidTr="00B571FB">
        <w:tc>
          <w:tcPr>
            <w:tcW w:w="1413" w:type="dxa"/>
            <w:tcBorders>
              <w:right w:val="single" w:sz="12" w:space="0" w:color="auto"/>
            </w:tcBorders>
            <w:vAlign w:val="center"/>
          </w:tcPr>
          <w:p w14:paraId="5D249E75" w14:textId="77777777" w:rsidR="00F52A4F" w:rsidRPr="00B571FB" w:rsidRDefault="00F52A4F" w:rsidP="00B571FB">
            <w:pPr>
              <w:spacing w:after="120"/>
              <w:rPr>
                <w:rFonts w:ascii="Arial" w:hAnsi="Arial"/>
                <w:b/>
              </w:rPr>
            </w:pPr>
            <w:r w:rsidRPr="00B571FB">
              <w:rPr>
                <w:rFonts w:ascii="Arial" w:hAnsi="Arial"/>
                <w:b/>
              </w:rPr>
              <w:t>Main Office</w:t>
            </w:r>
          </w:p>
        </w:tc>
        <w:tc>
          <w:tcPr>
            <w:tcW w:w="3118" w:type="dxa"/>
            <w:tcBorders>
              <w:left w:val="single" w:sz="12" w:space="0" w:color="auto"/>
            </w:tcBorders>
          </w:tcPr>
          <w:p w14:paraId="60DFCA84" w14:textId="77777777" w:rsidR="00F52A4F" w:rsidRDefault="00F52A4F" w:rsidP="00B571FB">
            <w:pPr>
              <w:spacing w:after="120"/>
              <w:rPr>
                <w:rFonts w:ascii="Arial" w:hAnsi="Arial"/>
              </w:rPr>
            </w:pPr>
            <w:r w:rsidRPr="00371D85">
              <w:rPr>
                <w:rFonts w:ascii="Arial" w:hAnsi="Arial"/>
                <w:shd w:val="clear" w:color="auto" w:fill="FFFFFF"/>
              </w:rPr>
              <w:t>Level 4, 24 Albert Rd</w:t>
            </w:r>
          </w:p>
          <w:p w14:paraId="046905E5" w14:textId="77777777" w:rsidR="00F52A4F" w:rsidRPr="00B571FB" w:rsidRDefault="00F52A4F" w:rsidP="00B571FB">
            <w:pPr>
              <w:spacing w:after="120"/>
              <w:rPr>
                <w:rFonts w:ascii="Arial" w:hAnsi="Arial"/>
                <w:shd w:val="clear" w:color="auto" w:fill="FFFFFF"/>
              </w:rPr>
            </w:pPr>
            <w:r w:rsidRPr="00371D85">
              <w:rPr>
                <w:rFonts w:ascii="Arial" w:hAnsi="Arial"/>
                <w:shd w:val="clear" w:color="auto" w:fill="FFFFFF"/>
              </w:rPr>
              <w:t>South Melbourne VIC 3205</w:t>
            </w:r>
          </w:p>
        </w:tc>
      </w:tr>
    </w:tbl>
    <w:p w14:paraId="2F3DFB33" w14:textId="77777777" w:rsidR="00F52A4F" w:rsidRDefault="00F52A4F" w:rsidP="00F52A4F">
      <w:pPr>
        <w:spacing w:after="120" w:line="240" w:lineRule="auto"/>
        <w:rPr>
          <w:rFonts w:ascii="Arial" w:hAnsi="Arial"/>
        </w:rPr>
      </w:pPr>
    </w:p>
    <w:p w14:paraId="77DAAC3D" w14:textId="77777777" w:rsidR="00F52A4F" w:rsidRPr="00561366" w:rsidRDefault="00F52A4F" w:rsidP="00F52A4F">
      <w:pPr>
        <w:spacing w:after="120" w:line="240" w:lineRule="auto"/>
        <w:rPr>
          <w:rFonts w:ascii="Arial" w:hAnsi="Arial"/>
        </w:rPr>
      </w:pPr>
      <w:r w:rsidRPr="00371D85">
        <w:rPr>
          <w:rFonts w:ascii="Arial" w:hAnsi="Arial"/>
        </w:rPr>
        <w:t xml:space="preserve">General Enquiries: </w:t>
      </w:r>
      <w:r>
        <w:rPr>
          <w:rFonts w:ascii="Arial" w:hAnsi="Arial"/>
        </w:rPr>
        <w:fldChar w:fldCharType="begin"/>
      </w:r>
      <w:r>
        <w:rPr>
          <w:rFonts w:ascii="Arial" w:hAnsi="Arial"/>
        </w:rPr>
        <w:instrText xml:space="preserve"> HYPERLINK "mailto:</w:instrText>
      </w:r>
      <w:r w:rsidRPr="00561366">
        <w:rPr>
          <w:rFonts w:ascii="Arial" w:hAnsi="Arial"/>
        </w:rPr>
        <w:instrText>enquiries@c4space.com.au</w:instrText>
      </w:r>
    </w:p>
    <w:p w14:paraId="1B0EA2C3" w14:textId="77777777" w:rsidR="00F52A4F" w:rsidRPr="003A6D4D" w:rsidRDefault="00F52A4F" w:rsidP="00F52A4F">
      <w:pPr>
        <w:spacing w:after="120" w:line="240" w:lineRule="auto"/>
        <w:rPr>
          <w:rStyle w:val="Hyperlink"/>
          <w:rFonts w:ascii="Arial" w:hAnsi="Arial"/>
        </w:rPr>
      </w:pPr>
      <w:r>
        <w:rPr>
          <w:rFonts w:ascii="Arial" w:hAnsi="Arial"/>
        </w:rPr>
        <w:instrText xml:space="preserve">" </w:instrText>
      </w:r>
      <w:r>
        <w:rPr>
          <w:rFonts w:ascii="Arial" w:hAnsi="Arial"/>
        </w:rPr>
        <w:fldChar w:fldCharType="separate"/>
      </w:r>
      <w:r w:rsidRPr="003A6D4D">
        <w:rPr>
          <w:rStyle w:val="Hyperlink"/>
          <w:rFonts w:ascii="Arial" w:hAnsi="Arial"/>
        </w:rPr>
        <w:t>enquiries@c4space.com.au</w:t>
      </w:r>
    </w:p>
    <w:p w14:paraId="1B86DD65" w14:textId="77777777" w:rsidR="00F52A4F" w:rsidRPr="00371D85" w:rsidRDefault="00F52A4F" w:rsidP="00F52A4F">
      <w:pPr>
        <w:spacing w:after="120" w:line="240" w:lineRule="auto"/>
        <w:rPr>
          <w:rFonts w:ascii="Arial" w:hAnsi="Arial"/>
        </w:rPr>
      </w:pPr>
      <w:r>
        <w:rPr>
          <w:rFonts w:ascii="Arial" w:hAnsi="Arial"/>
        </w:rPr>
        <w:fldChar w:fldCharType="end"/>
      </w:r>
      <w:r w:rsidRPr="00371D85">
        <w:rPr>
          <w:rFonts w:ascii="Arial" w:hAnsi="Arial"/>
        </w:rPr>
        <w:t xml:space="preserve">Career Opportunities: </w:t>
      </w:r>
      <w:hyperlink r:id="rId7" w:history="1">
        <w:r w:rsidRPr="0089341E">
          <w:rPr>
            <w:rStyle w:val="Hyperlink"/>
            <w:rFonts w:ascii="Arial" w:hAnsi="Arial"/>
          </w:rPr>
          <w:t>careers@c4space.com.au</w:t>
        </w:r>
      </w:hyperlink>
    </w:p>
    <w:p w14:paraId="60C844C2" w14:textId="29C27FB0" w:rsidR="001326F6" w:rsidRDefault="001326F6" w:rsidP="00F52A4F"/>
    <w:p w14:paraId="74C27AB0" w14:textId="77777777" w:rsidR="00F17C83" w:rsidRDefault="007F1582" w:rsidP="007F1582">
      <w:pPr>
        <w:rPr>
          <w:color w:val="FF0000"/>
        </w:rPr>
      </w:pPr>
      <w:r w:rsidRPr="007F1582">
        <w:rPr>
          <w:color w:val="FF0000"/>
        </w:rPr>
        <w:t>[In small text at a discrete location, placed at the bottom of the last page]</w:t>
      </w:r>
    </w:p>
    <w:p w14:paraId="6F65A6F2" w14:textId="768C05AB" w:rsidR="007F1582" w:rsidRDefault="007F1582" w:rsidP="007F1582">
      <w:r>
        <w:t>C4 Space is the registered trading name of C4 Engineering Pty Ltd ABN 74 618 174 726 located at Level 4, 24 Albert Rd, South Melbourne 3205.</w:t>
      </w:r>
    </w:p>
    <w:p w14:paraId="58A8E069" w14:textId="77777777" w:rsidR="007F1582" w:rsidRPr="00F52A4F" w:rsidRDefault="007F1582" w:rsidP="00F52A4F"/>
    <w:sectPr w:rsidR="007F1582" w:rsidRPr="00F52A4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ova">
    <w:panose1 w:val="020B0504020202020204"/>
    <w:charset w:val="00"/>
    <w:family w:val="swiss"/>
    <w:pitch w:val="variable"/>
    <w:sig w:usb0="2000028F" w:usb1="00000002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AC1DE8"/>
    <w:multiLevelType w:val="hybridMultilevel"/>
    <w:tmpl w:val="FA72A99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77657B"/>
    <w:multiLevelType w:val="hybridMultilevel"/>
    <w:tmpl w:val="E8802A90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EB53834"/>
    <w:multiLevelType w:val="hybridMultilevel"/>
    <w:tmpl w:val="D910B83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607CB4"/>
    <w:multiLevelType w:val="hybridMultilevel"/>
    <w:tmpl w:val="CB48231C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2" w:tplc="0C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E725718"/>
    <w:multiLevelType w:val="hybridMultilevel"/>
    <w:tmpl w:val="019AD6D6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2" w:tplc="0C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E9470AA"/>
    <w:multiLevelType w:val="hybridMultilevel"/>
    <w:tmpl w:val="730E8504"/>
    <w:lvl w:ilvl="0" w:tplc="5BD0CB96">
      <w:start w:val="1"/>
      <w:numFmt w:val="bullet"/>
      <w:pStyle w:val="a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4EE90486"/>
    <w:multiLevelType w:val="hybridMultilevel"/>
    <w:tmpl w:val="56EC2162"/>
    <w:lvl w:ilvl="0" w:tplc="3574EFA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25433D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5106BE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0F6141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8C8DAB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3C4BC8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46C3AD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108995E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F7C08D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 w15:restartNumberingAfterBreak="0">
    <w:nsid w:val="51433186"/>
    <w:multiLevelType w:val="hybridMultilevel"/>
    <w:tmpl w:val="61BE2C2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EF57D7"/>
    <w:multiLevelType w:val="hybridMultilevel"/>
    <w:tmpl w:val="4942EC62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2" w:tplc="0C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60502534"/>
    <w:multiLevelType w:val="hybridMultilevel"/>
    <w:tmpl w:val="05FA8E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09570B5"/>
    <w:multiLevelType w:val="hybridMultilevel"/>
    <w:tmpl w:val="609CB1B2"/>
    <w:lvl w:ilvl="0" w:tplc="A328E35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DECBA6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6ECD3CA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3767C5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14C06D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EF26E5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BD8E2D4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45A550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84AF78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10"/>
  </w:num>
  <w:num w:numId="2">
    <w:abstractNumId w:val="6"/>
  </w:num>
  <w:num w:numId="3">
    <w:abstractNumId w:val="0"/>
  </w:num>
  <w:num w:numId="4">
    <w:abstractNumId w:val="9"/>
  </w:num>
  <w:num w:numId="5">
    <w:abstractNumId w:val="7"/>
  </w:num>
  <w:num w:numId="6">
    <w:abstractNumId w:val="5"/>
  </w:num>
  <w:num w:numId="7">
    <w:abstractNumId w:val="1"/>
  </w:num>
  <w:num w:numId="8">
    <w:abstractNumId w:val="3"/>
  </w:num>
  <w:num w:numId="9">
    <w:abstractNumId w:val="4"/>
  </w:num>
  <w:num w:numId="10">
    <w:abstractNumId w:val="8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26F6"/>
    <w:rsid w:val="00004991"/>
    <w:rsid w:val="00036282"/>
    <w:rsid w:val="00044CEA"/>
    <w:rsid w:val="00057A56"/>
    <w:rsid w:val="00066233"/>
    <w:rsid w:val="00067C75"/>
    <w:rsid w:val="0007010C"/>
    <w:rsid w:val="000852E0"/>
    <w:rsid w:val="00091EB1"/>
    <w:rsid w:val="000B432C"/>
    <w:rsid w:val="000C6576"/>
    <w:rsid w:val="000C77AC"/>
    <w:rsid w:val="000D2CE6"/>
    <w:rsid w:val="000E3018"/>
    <w:rsid w:val="001326F6"/>
    <w:rsid w:val="001533BD"/>
    <w:rsid w:val="00155696"/>
    <w:rsid w:val="001664C8"/>
    <w:rsid w:val="001763A6"/>
    <w:rsid w:val="001A1116"/>
    <w:rsid w:val="001A2C00"/>
    <w:rsid w:val="001E0966"/>
    <w:rsid w:val="001E44EF"/>
    <w:rsid w:val="001F53A3"/>
    <w:rsid w:val="00237CB1"/>
    <w:rsid w:val="00237DD7"/>
    <w:rsid w:val="002B56C7"/>
    <w:rsid w:val="002B659F"/>
    <w:rsid w:val="00330FB7"/>
    <w:rsid w:val="00362BC1"/>
    <w:rsid w:val="0036486D"/>
    <w:rsid w:val="00371D85"/>
    <w:rsid w:val="00386650"/>
    <w:rsid w:val="00394635"/>
    <w:rsid w:val="003A3170"/>
    <w:rsid w:val="003B5584"/>
    <w:rsid w:val="003C3D48"/>
    <w:rsid w:val="003D33EF"/>
    <w:rsid w:val="00400F90"/>
    <w:rsid w:val="00414A91"/>
    <w:rsid w:val="00441F74"/>
    <w:rsid w:val="0047237F"/>
    <w:rsid w:val="00481A97"/>
    <w:rsid w:val="00504EC7"/>
    <w:rsid w:val="00520D0E"/>
    <w:rsid w:val="0053421D"/>
    <w:rsid w:val="00561366"/>
    <w:rsid w:val="00563FAB"/>
    <w:rsid w:val="005A6D18"/>
    <w:rsid w:val="005F3203"/>
    <w:rsid w:val="005F5245"/>
    <w:rsid w:val="006147CB"/>
    <w:rsid w:val="00653A00"/>
    <w:rsid w:val="00653DC8"/>
    <w:rsid w:val="006B03B5"/>
    <w:rsid w:val="006C7502"/>
    <w:rsid w:val="006F50FC"/>
    <w:rsid w:val="00703349"/>
    <w:rsid w:val="00740604"/>
    <w:rsid w:val="007437C8"/>
    <w:rsid w:val="0076545A"/>
    <w:rsid w:val="0078412D"/>
    <w:rsid w:val="00792385"/>
    <w:rsid w:val="007A371C"/>
    <w:rsid w:val="007B5905"/>
    <w:rsid w:val="007B7FCB"/>
    <w:rsid w:val="007C671D"/>
    <w:rsid w:val="007D7F9F"/>
    <w:rsid w:val="007F1582"/>
    <w:rsid w:val="007F16A6"/>
    <w:rsid w:val="00841A95"/>
    <w:rsid w:val="00842C67"/>
    <w:rsid w:val="00882261"/>
    <w:rsid w:val="00887E32"/>
    <w:rsid w:val="008B1905"/>
    <w:rsid w:val="008B6A9D"/>
    <w:rsid w:val="008E2D2E"/>
    <w:rsid w:val="00902D98"/>
    <w:rsid w:val="00904516"/>
    <w:rsid w:val="00905844"/>
    <w:rsid w:val="00914F02"/>
    <w:rsid w:val="00922764"/>
    <w:rsid w:val="00930DFE"/>
    <w:rsid w:val="009350D6"/>
    <w:rsid w:val="009367A7"/>
    <w:rsid w:val="00943FD1"/>
    <w:rsid w:val="0094516F"/>
    <w:rsid w:val="009607BA"/>
    <w:rsid w:val="009B5179"/>
    <w:rsid w:val="00A013CC"/>
    <w:rsid w:val="00A05074"/>
    <w:rsid w:val="00A23C1F"/>
    <w:rsid w:val="00A557F7"/>
    <w:rsid w:val="00A719A4"/>
    <w:rsid w:val="00A93793"/>
    <w:rsid w:val="00AE205F"/>
    <w:rsid w:val="00AF4B7E"/>
    <w:rsid w:val="00B066F6"/>
    <w:rsid w:val="00BA0550"/>
    <w:rsid w:val="00BA46F1"/>
    <w:rsid w:val="00BB593E"/>
    <w:rsid w:val="00BD44AC"/>
    <w:rsid w:val="00BE3197"/>
    <w:rsid w:val="00BE4864"/>
    <w:rsid w:val="00C04BD3"/>
    <w:rsid w:val="00C30012"/>
    <w:rsid w:val="00C51C39"/>
    <w:rsid w:val="00C52007"/>
    <w:rsid w:val="00C7693C"/>
    <w:rsid w:val="00C93967"/>
    <w:rsid w:val="00C97E19"/>
    <w:rsid w:val="00CB314A"/>
    <w:rsid w:val="00CC3FEB"/>
    <w:rsid w:val="00CE18DE"/>
    <w:rsid w:val="00D052DE"/>
    <w:rsid w:val="00D07EF6"/>
    <w:rsid w:val="00D22B62"/>
    <w:rsid w:val="00D57723"/>
    <w:rsid w:val="00D801A1"/>
    <w:rsid w:val="00D829CD"/>
    <w:rsid w:val="00D9378B"/>
    <w:rsid w:val="00DE0E2F"/>
    <w:rsid w:val="00DE0E90"/>
    <w:rsid w:val="00E3751B"/>
    <w:rsid w:val="00E71A38"/>
    <w:rsid w:val="00E77380"/>
    <w:rsid w:val="00E9313B"/>
    <w:rsid w:val="00EA44BA"/>
    <w:rsid w:val="00EB3ABB"/>
    <w:rsid w:val="00EE09A1"/>
    <w:rsid w:val="00EF0305"/>
    <w:rsid w:val="00F17C83"/>
    <w:rsid w:val="00F24AD6"/>
    <w:rsid w:val="00F26D2A"/>
    <w:rsid w:val="00F36C83"/>
    <w:rsid w:val="00F401B0"/>
    <w:rsid w:val="00F52A4F"/>
    <w:rsid w:val="00F566B4"/>
    <w:rsid w:val="00F5689F"/>
    <w:rsid w:val="00F64DC7"/>
    <w:rsid w:val="00F861BC"/>
    <w:rsid w:val="00FA7269"/>
    <w:rsid w:val="00FA768D"/>
    <w:rsid w:val="00FB0CBD"/>
    <w:rsid w:val="00FC44E7"/>
    <w:rsid w:val="00FD537F"/>
    <w:rsid w:val="00FE4E62"/>
    <w:rsid w:val="00FE5735"/>
    <w:rsid w:val="00FF077E"/>
    <w:rsid w:val="00FF0A97"/>
    <w:rsid w:val="00FF7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231A5F"/>
  <w15:chartTrackingRefBased/>
  <w15:docId w15:val="{029C8F27-AC45-4803-8894-9F6E57CD6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 Nova" w:eastAsiaTheme="minorHAnsi" w:hAnsi="Arial Nova" w:cs="Arial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52A4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F16A6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unhideWhenUsed/>
    <w:rsid w:val="007F16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paratext">
    <w:name w:val="paratext"/>
    <w:basedOn w:val="Normal"/>
    <w:rsid w:val="007F16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ListParagraph">
    <w:name w:val="List Paragraph"/>
    <w:basedOn w:val="Normal"/>
    <w:uiPriority w:val="34"/>
    <w:qFormat/>
    <w:rsid w:val="00237CB1"/>
    <w:pPr>
      <w:ind w:left="720"/>
      <w:contextualSpacing/>
    </w:pPr>
    <w:rPr>
      <w:rFonts w:asciiTheme="minorHAnsi" w:hAnsiTheme="minorHAnsi" w:cstheme="minorBidi"/>
    </w:rPr>
  </w:style>
  <w:style w:type="character" w:styleId="UnresolvedMention">
    <w:name w:val="Unresolved Mention"/>
    <w:basedOn w:val="DefaultParagraphFont"/>
    <w:uiPriority w:val="99"/>
    <w:semiHidden/>
    <w:unhideWhenUsed/>
    <w:rsid w:val="009607BA"/>
    <w:rPr>
      <w:color w:val="605E5C"/>
      <w:shd w:val="clear" w:color="auto" w:fill="E1DFDD"/>
    </w:rPr>
  </w:style>
  <w:style w:type="paragraph" w:customStyle="1" w:styleId="aBullet">
    <w:name w:val="a. Bullet"/>
    <w:basedOn w:val="Normal"/>
    <w:link w:val="aBulletChar"/>
    <w:qFormat/>
    <w:rsid w:val="00792385"/>
    <w:pPr>
      <w:numPr>
        <w:numId w:val="6"/>
      </w:numPr>
      <w:ind w:left="1276" w:hanging="357"/>
      <w:contextualSpacing/>
    </w:pPr>
    <w:rPr>
      <w:rFonts w:ascii="Times New Roman" w:hAnsi="Times New Roman" w:cs="Times New Roman"/>
      <w:lang w:eastAsia="en-AU"/>
    </w:rPr>
  </w:style>
  <w:style w:type="character" w:customStyle="1" w:styleId="aBulletChar">
    <w:name w:val="a. Bullet Char"/>
    <w:basedOn w:val="DefaultParagraphFont"/>
    <w:link w:val="aBullet"/>
    <w:rsid w:val="00792385"/>
    <w:rPr>
      <w:rFonts w:ascii="Times New Roman" w:hAnsi="Times New Roman" w:cs="Times New Roman"/>
      <w:lang w:eastAsia="en-AU"/>
    </w:rPr>
  </w:style>
  <w:style w:type="table" w:styleId="TableGrid">
    <w:name w:val="Table Grid"/>
    <w:basedOn w:val="TableNormal"/>
    <w:uiPriority w:val="39"/>
    <w:rsid w:val="00F52A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9387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careers@c4space.com.a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enquiries@c4space.com.au" TargetMode="External"/><Relationship Id="rId5" Type="http://schemas.openxmlformats.org/officeDocument/2006/relationships/hyperlink" Target="mailto:enquiries@c4space.com.a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3</Pages>
  <Words>801</Words>
  <Characters>4568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Todd Dearing</dc:creator>
  <cp:keywords/>
  <dc:description/>
  <cp:lastModifiedBy>Todd Dearing</cp:lastModifiedBy>
  <cp:revision>149</cp:revision>
  <dcterms:created xsi:type="dcterms:W3CDTF">2021-02-15T06:57:00Z</dcterms:created>
  <dcterms:modified xsi:type="dcterms:W3CDTF">2021-03-09T04:36:00Z</dcterms:modified>
</cp:coreProperties>
</file>